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9A0EB" w14:textId="44907F77" w:rsidR="00F65834" w:rsidRPr="00234B81" w:rsidRDefault="004F58C7" w:rsidP="00F65834">
      <w:pPr>
        <w:pStyle w:val="Paragraphedeliste"/>
        <w:ind w:left="108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 xml:space="preserve">Link </w:t>
      </w:r>
      <w:proofErr w:type="spellStart"/>
      <w:r>
        <w:rPr>
          <w:rFonts w:ascii="Times New Roman" w:hAnsi="Times New Roman" w:cs="Times New Roman"/>
          <w:b/>
          <w:u w:val="single"/>
        </w:rPr>
        <w:t>words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</w:p>
    <w:p w14:paraId="764F375A" w14:textId="77777777" w:rsidR="00F65834" w:rsidRPr="00234B81" w:rsidRDefault="00F65834" w:rsidP="00F65834">
      <w:pPr>
        <w:pStyle w:val="Paragraphedeliste"/>
        <w:ind w:left="1080"/>
        <w:rPr>
          <w:rFonts w:ascii="Times New Roman" w:hAnsi="Times New Roman" w:cs="Times New Roman"/>
        </w:rPr>
      </w:pPr>
    </w:p>
    <w:p w14:paraId="580B6BAF" w14:textId="77777777" w:rsidR="00F65834" w:rsidRDefault="00F65834" w:rsidP="00F65834">
      <w:pPr>
        <w:pStyle w:val="Paragraphedeliste"/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  <w:r w:rsidRPr="00234B81"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>Sequencing ideas</w:t>
      </w:r>
    </w:p>
    <w:p w14:paraId="492EF94E" w14:textId="77777777" w:rsidR="00F65834" w:rsidRPr="00234B81" w:rsidRDefault="00F65834" w:rsidP="00F65834">
      <w:pPr>
        <w:pStyle w:val="Paragraphedeliste"/>
        <w:spacing w:after="0" w:line="240" w:lineRule="auto"/>
        <w:ind w:left="1440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3"/>
        <w:gridCol w:w="5233"/>
      </w:tblGrid>
      <w:tr w:rsidR="00F65834" w:rsidRPr="00F540FF" w14:paraId="003AEB08" w14:textId="77777777" w:rsidTr="00137B6E">
        <w:tc>
          <w:tcPr>
            <w:tcW w:w="5223" w:type="dxa"/>
            <w:shd w:val="clear" w:color="auto" w:fill="auto"/>
          </w:tcPr>
          <w:p w14:paraId="2A1F1249" w14:textId="77777777" w:rsidR="00F65834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First, f</w:t>
            </w: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irstly,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first of all, to begin with, </w:t>
            </w:r>
          </w:p>
          <w:p w14:paraId="050D320C" w14:textId="77777777" w:rsidR="00F65834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secondly, thirdly</w:t>
            </w:r>
          </w:p>
          <w:p w14:paraId="66459A53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next, then, </w:t>
            </w:r>
          </w:p>
        </w:tc>
        <w:tc>
          <w:tcPr>
            <w:tcW w:w="5233" w:type="dxa"/>
            <w:shd w:val="clear" w:color="auto" w:fill="auto"/>
          </w:tcPr>
          <w:p w14:paraId="173E4330" w14:textId="77777777" w:rsidR="00F65834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Premièrement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, </w:t>
            </w:r>
          </w:p>
          <w:p w14:paraId="4AA44488" w14:textId="77777777" w:rsidR="00F65834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deuxièmement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,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troisièmement</w:t>
            </w:r>
            <w:proofErr w:type="spellEnd"/>
          </w:p>
          <w:p w14:paraId="1AE5E2CF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ensuite, </w:t>
            </w:r>
          </w:p>
        </w:tc>
      </w:tr>
      <w:tr w:rsidR="00F65834" w:rsidRPr="00F540FF" w14:paraId="3C636144" w14:textId="77777777" w:rsidTr="00137B6E">
        <w:tc>
          <w:tcPr>
            <w:tcW w:w="5223" w:type="dxa"/>
            <w:shd w:val="clear" w:color="auto" w:fill="auto"/>
          </w:tcPr>
          <w:p w14:paraId="6F573E7C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Lastly / finally / eventually</w:t>
            </w:r>
          </w:p>
        </w:tc>
        <w:tc>
          <w:tcPr>
            <w:tcW w:w="5233" w:type="dxa"/>
            <w:shd w:val="clear" w:color="auto" w:fill="auto"/>
          </w:tcPr>
          <w:p w14:paraId="01051E2D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Finalement</w:t>
            </w:r>
            <w:proofErr w:type="spellEnd"/>
          </w:p>
        </w:tc>
      </w:tr>
    </w:tbl>
    <w:p w14:paraId="4B973B08" w14:textId="77777777" w:rsidR="00F65834" w:rsidRDefault="00F65834" w:rsidP="00F65834">
      <w:pPr>
        <w:pStyle w:val="Paragraphedeliste"/>
        <w:spacing w:after="0" w:line="240" w:lineRule="auto"/>
        <w:ind w:left="1440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</w:p>
    <w:p w14:paraId="03C0723C" w14:textId="77777777" w:rsidR="00F65834" w:rsidRDefault="00F65834" w:rsidP="00F65834">
      <w:pPr>
        <w:pStyle w:val="Paragraphedeliste"/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  <w:r w:rsidRPr="00234B81"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 xml:space="preserve">Giving examples / giving more details </w:t>
      </w:r>
    </w:p>
    <w:p w14:paraId="08EB107D" w14:textId="77777777" w:rsidR="00F65834" w:rsidRPr="00234B81" w:rsidRDefault="00F65834" w:rsidP="00F65834">
      <w:pPr>
        <w:pStyle w:val="Paragraphedeliste"/>
        <w:spacing w:after="0" w:line="240" w:lineRule="auto"/>
        <w:ind w:left="1440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65834" w:rsidRPr="00733965" w14:paraId="17D856C6" w14:textId="77777777" w:rsidTr="00137B6E">
        <w:tc>
          <w:tcPr>
            <w:tcW w:w="5303" w:type="dxa"/>
            <w:shd w:val="clear" w:color="auto" w:fill="auto"/>
          </w:tcPr>
          <w:p w14:paraId="3CE430BA" w14:textId="77777777" w:rsidR="00F65834" w:rsidRPr="00733965" w:rsidRDefault="00F65834" w:rsidP="00137B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For </w:t>
            </w:r>
            <w:proofErr w:type="gramStart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example</w:t>
            </w:r>
            <w:proofErr w:type="gramEnd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/ for instance</w:t>
            </w:r>
          </w:p>
        </w:tc>
        <w:tc>
          <w:tcPr>
            <w:tcW w:w="5303" w:type="dxa"/>
            <w:shd w:val="clear" w:color="auto" w:fill="auto"/>
          </w:tcPr>
          <w:p w14:paraId="192E1495" w14:textId="77777777" w:rsidR="00F65834" w:rsidRPr="00733965" w:rsidRDefault="00F65834" w:rsidP="00137B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Par </w:t>
            </w:r>
            <w:proofErr w:type="spellStart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exemple</w:t>
            </w:r>
            <w:proofErr w:type="spellEnd"/>
          </w:p>
        </w:tc>
      </w:tr>
      <w:tr w:rsidR="00F65834" w:rsidRPr="00733965" w14:paraId="48A37BD7" w14:textId="77777777" w:rsidTr="00137B6E">
        <w:tc>
          <w:tcPr>
            <w:tcW w:w="5303" w:type="dxa"/>
            <w:shd w:val="clear" w:color="auto" w:fill="auto"/>
          </w:tcPr>
          <w:p w14:paraId="618597B6" w14:textId="77777777" w:rsidR="00F65834" w:rsidRPr="00733965" w:rsidRDefault="00F65834" w:rsidP="00137B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Such as</w:t>
            </w:r>
          </w:p>
        </w:tc>
        <w:tc>
          <w:tcPr>
            <w:tcW w:w="5303" w:type="dxa"/>
            <w:shd w:val="clear" w:color="auto" w:fill="auto"/>
          </w:tcPr>
          <w:p w14:paraId="5D19FA48" w14:textId="77777777" w:rsidR="00F65834" w:rsidRPr="00733965" w:rsidRDefault="00F65834" w:rsidP="00137B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Tel que</w:t>
            </w:r>
          </w:p>
        </w:tc>
      </w:tr>
      <w:tr w:rsidR="00F65834" w:rsidRPr="00733965" w14:paraId="2BFB3166" w14:textId="77777777" w:rsidTr="00137B6E">
        <w:tc>
          <w:tcPr>
            <w:tcW w:w="5303" w:type="dxa"/>
            <w:shd w:val="clear" w:color="auto" w:fill="auto"/>
          </w:tcPr>
          <w:p w14:paraId="42D2BF39" w14:textId="77777777" w:rsidR="00F65834" w:rsidRPr="00733965" w:rsidRDefault="00F65834" w:rsidP="00137B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Indeed</w:t>
            </w:r>
          </w:p>
        </w:tc>
        <w:tc>
          <w:tcPr>
            <w:tcW w:w="5303" w:type="dxa"/>
            <w:shd w:val="clear" w:color="auto" w:fill="auto"/>
          </w:tcPr>
          <w:p w14:paraId="29FEB890" w14:textId="77777777" w:rsidR="00F65834" w:rsidRPr="00733965" w:rsidRDefault="00F65834" w:rsidP="00137B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En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effet</w:t>
            </w:r>
            <w:proofErr w:type="spellEnd"/>
          </w:p>
        </w:tc>
      </w:tr>
    </w:tbl>
    <w:p w14:paraId="5EA2DBA9" w14:textId="77777777" w:rsidR="00F65834" w:rsidRPr="00234B81" w:rsidRDefault="00F65834" w:rsidP="00F65834">
      <w:pPr>
        <w:pStyle w:val="Paragraphedeliste"/>
        <w:spacing w:after="0" w:line="240" w:lineRule="auto"/>
        <w:ind w:left="1440"/>
        <w:outlineLvl w:val="2"/>
        <w:rPr>
          <w:rFonts w:ascii="Times New Roman" w:eastAsia="Times New Roman" w:hAnsi="Times New Roman"/>
          <w:bCs/>
          <w:sz w:val="24"/>
          <w:szCs w:val="24"/>
          <w:lang w:val="en-US" w:eastAsia="fr-FR"/>
        </w:rPr>
      </w:pPr>
    </w:p>
    <w:p w14:paraId="28D1D8C8" w14:textId="77777777" w:rsidR="00F65834" w:rsidRDefault="00F65834" w:rsidP="00F65834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  <w:r w:rsidRPr="00234B81"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>Adding information</w:t>
      </w:r>
    </w:p>
    <w:p w14:paraId="15764A33" w14:textId="77777777" w:rsidR="00F65834" w:rsidRPr="00234B81" w:rsidRDefault="00F65834" w:rsidP="00F65834">
      <w:pPr>
        <w:pStyle w:val="Paragraphedeliste"/>
        <w:spacing w:after="0" w:line="240" w:lineRule="auto"/>
        <w:ind w:left="1440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5227"/>
      </w:tblGrid>
      <w:tr w:rsidR="00F65834" w:rsidRPr="00733965" w14:paraId="792BA757" w14:textId="77777777" w:rsidTr="00137B6E">
        <w:tc>
          <w:tcPr>
            <w:tcW w:w="5229" w:type="dxa"/>
            <w:shd w:val="clear" w:color="auto" w:fill="auto"/>
          </w:tcPr>
          <w:p w14:paraId="76093C53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In </w:t>
            </w:r>
            <w:proofErr w:type="gramStart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addition</w:t>
            </w:r>
            <w:proofErr w:type="gramEnd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/ moreover / furthermore / besides</w:t>
            </w:r>
          </w:p>
        </w:tc>
        <w:tc>
          <w:tcPr>
            <w:tcW w:w="5227" w:type="dxa"/>
            <w:shd w:val="clear" w:color="auto" w:fill="auto"/>
          </w:tcPr>
          <w:p w14:paraId="5B5C2606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De plus</w:t>
            </w:r>
          </w:p>
        </w:tc>
      </w:tr>
      <w:tr w:rsidR="00F65834" w:rsidRPr="00733965" w14:paraId="5FDBCE3B" w14:textId="77777777" w:rsidTr="00137B6E">
        <w:tc>
          <w:tcPr>
            <w:tcW w:w="5229" w:type="dxa"/>
            <w:shd w:val="clear" w:color="auto" w:fill="auto"/>
          </w:tcPr>
          <w:p w14:paraId="1ABFBBC7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As well as</w:t>
            </w:r>
          </w:p>
        </w:tc>
        <w:tc>
          <w:tcPr>
            <w:tcW w:w="5227" w:type="dxa"/>
            <w:shd w:val="clear" w:color="auto" w:fill="auto"/>
          </w:tcPr>
          <w:p w14:paraId="48938ED8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De </w:t>
            </w:r>
            <w:proofErr w:type="spellStart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même</w:t>
            </w:r>
            <w:proofErr w:type="spellEnd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que</w:t>
            </w:r>
          </w:p>
        </w:tc>
      </w:tr>
      <w:tr w:rsidR="00F65834" w:rsidRPr="00733965" w14:paraId="2A76AAF1" w14:textId="77777777" w:rsidTr="00137B6E">
        <w:tc>
          <w:tcPr>
            <w:tcW w:w="5229" w:type="dxa"/>
            <w:shd w:val="clear" w:color="auto" w:fill="auto"/>
          </w:tcPr>
          <w:p w14:paraId="0E839E81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Also, too</w:t>
            </w:r>
          </w:p>
        </w:tc>
        <w:tc>
          <w:tcPr>
            <w:tcW w:w="5227" w:type="dxa"/>
            <w:shd w:val="clear" w:color="auto" w:fill="auto"/>
          </w:tcPr>
          <w:p w14:paraId="6A647202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Également</w:t>
            </w:r>
            <w:proofErr w:type="spellEnd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, </w:t>
            </w:r>
            <w:proofErr w:type="spellStart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aussi</w:t>
            </w:r>
            <w:proofErr w:type="spellEnd"/>
          </w:p>
        </w:tc>
      </w:tr>
      <w:tr w:rsidR="00F65834" w:rsidRPr="00733965" w14:paraId="47E09DCE" w14:textId="77777777" w:rsidTr="00137B6E">
        <w:tc>
          <w:tcPr>
            <w:tcW w:w="5229" w:type="dxa"/>
            <w:shd w:val="clear" w:color="auto" w:fill="auto"/>
          </w:tcPr>
          <w:p w14:paraId="2588AED4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Apart from</w:t>
            </w:r>
          </w:p>
        </w:tc>
        <w:tc>
          <w:tcPr>
            <w:tcW w:w="5227" w:type="dxa"/>
            <w:shd w:val="clear" w:color="auto" w:fill="auto"/>
          </w:tcPr>
          <w:p w14:paraId="07A7B53D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Mis à part…</w:t>
            </w:r>
          </w:p>
        </w:tc>
      </w:tr>
      <w:tr w:rsidR="00F65834" w:rsidRPr="00733965" w14:paraId="0ABA2CC7" w14:textId="77777777" w:rsidTr="00137B6E">
        <w:tc>
          <w:tcPr>
            <w:tcW w:w="5229" w:type="dxa"/>
            <w:shd w:val="clear" w:color="auto" w:fill="auto"/>
          </w:tcPr>
          <w:p w14:paraId="0F12CDF7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For that matter</w:t>
            </w:r>
          </w:p>
        </w:tc>
        <w:tc>
          <w:tcPr>
            <w:tcW w:w="5227" w:type="dxa"/>
            <w:shd w:val="clear" w:color="auto" w:fill="auto"/>
          </w:tcPr>
          <w:p w14:paraId="5F74464F" w14:textId="77777777" w:rsidR="00F65834" w:rsidRPr="00733965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733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D’ailleurs</w:t>
            </w:r>
            <w:proofErr w:type="spellEnd"/>
          </w:p>
        </w:tc>
      </w:tr>
    </w:tbl>
    <w:p w14:paraId="23548D3C" w14:textId="77777777" w:rsidR="00F65834" w:rsidRPr="00234B81" w:rsidRDefault="00F65834" w:rsidP="00F65834">
      <w:pPr>
        <w:pStyle w:val="Paragraphedeliste"/>
        <w:spacing w:after="0" w:line="240" w:lineRule="auto"/>
        <w:ind w:left="1440"/>
        <w:rPr>
          <w:rFonts w:ascii="Times New Roman" w:eastAsia="Times New Roman" w:hAnsi="Times New Roman"/>
          <w:bCs/>
          <w:sz w:val="24"/>
          <w:szCs w:val="24"/>
          <w:lang w:val="en-US" w:eastAsia="fr-FR"/>
        </w:rPr>
      </w:pPr>
    </w:p>
    <w:p w14:paraId="7DBB0073" w14:textId="77777777" w:rsidR="00F65834" w:rsidRPr="00234B81" w:rsidRDefault="00F65834" w:rsidP="00F65834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  <w:r w:rsidRPr="00234B81"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>Giving a</w:t>
      </w:r>
      <w:r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 xml:space="preserve"> </w:t>
      </w:r>
      <w:r w:rsidRPr="00234B81"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>reason</w:t>
      </w:r>
    </w:p>
    <w:p w14:paraId="0A0D2AD3" w14:textId="77777777" w:rsidR="00F65834" w:rsidRPr="00234B81" w:rsidRDefault="00F65834" w:rsidP="00F65834">
      <w:pPr>
        <w:pStyle w:val="Paragraphedeliste"/>
        <w:spacing w:after="0" w:line="240" w:lineRule="auto"/>
        <w:ind w:left="1440"/>
        <w:rPr>
          <w:rFonts w:ascii="Times New Roman" w:eastAsia="Times New Roman" w:hAnsi="Times New Roman"/>
          <w:bCs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65834" w:rsidRPr="00F540FF" w14:paraId="7C7594D9" w14:textId="77777777" w:rsidTr="00137B6E">
        <w:tc>
          <w:tcPr>
            <w:tcW w:w="5303" w:type="dxa"/>
            <w:shd w:val="clear" w:color="auto" w:fill="auto"/>
          </w:tcPr>
          <w:p w14:paraId="36309B9F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Because</w:t>
            </w:r>
            <w:proofErr w:type="spellEnd"/>
          </w:p>
        </w:tc>
        <w:tc>
          <w:tcPr>
            <w:tcW w:w="5303" w:type="dxa"/>
            <w:shd w:val="clear" w:color="auto" w:fill="auto"/>
          </w:tcPr>
          <w:p w14:paraId="01CEFABB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Parce que</w:t>
            </w:r>
          </w:p>
        </w:tc>
      </w:tr>
      <w:tr w:rsidR="00F65834" w:rsidRPr="00F540FF" w14:paraId="0FF2CE5F" w14:textId="77777777" w:rsidTr="00137B6E">
        <w:tc>
          <w:tcPr>
            <w:tcW w:w="5303" w:type="dxa"/>
            <w:shd w:val="clear" w:color="auto" w:fill="auto"/>
          </w:tcPr>
          <w:p w14:paraId="45DC3C86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Because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 of</w:t>
            </w:r>
          </w:p>
        </w:tc>
        <w:tc>
          <w:tcPr>
            <w:tcW w:w="5303" w:type="dxa"/>
            <w:shd w:val="clear" w:color="auto" w:fill="auto"/>
          </w:tcPr>
          <w:p w14:paraId="2D0ABC9E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A cause de </w:t>
            </w:r>
          </w:p>
        </w:tc>
      </w:tr>
      <w:tr w:rsidR="00F65834" w:rsidRPr="00F540FF" w14:paraId="7BD9A69C" w14:textId="77777777" w:rsidTr="00137B6E">
        <w:tc>
          <w:tcPr>
            <w:tcW w:w="5303" w:type="dxa"/>
            <w:shd w:val="clear" w:color="auto" w:fill="auto"/>
          </w:tcPr>
          <w:p w14:paraId="70E3C53C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Since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 / as</w:t>
            </w:r>
          </w:p>
        </w:tc>
        <w:tc>
          <w:tcPr>
            <w:tcW w:w="5303" w:type="dxa"/>
            <w:shd w:val="clear" w:color="auto" w:fill="auto"/>
          </w:tcPr>
          <w:p w14:paraId="6D128DDF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Puisque / étant donné que</w:t>
            </w:r>
          </w:p>
        </w:tc>
      </w:tr>
    </w:tbl>
    <w:p w14:paraId="67D99F96" w14:textId="77777777" w:rsidR="00F65834" w:rsidRPr="00234B81" w:rsidRDefault="00F65834" w:rsidP="00F65834">
      <w:pPr>
        <w:pStyle w:val="Paragraphedeliste"/>
        <w:spacing w:after="0" w:line="240" w:lineRule="auto"/>
        <w:ind w:left="1440"/>
        <w:rPr>
          <w:rFonts w:ascii="Times New Roman" w:eastAsia="Times New Roman" w:hAnsi="Times New Roman"/>
          <w:bCs/>
          <w:sz w:val="24"/>
          <w:szCs w:val="24"/>
          <w:lang w:eastAsia="fr-FR"/>
        </w:rPr>
      </w:pPr>
    </w:p>
    <w:p w14:paraId="22CC3382" w14:textId="77777777" w:rsidR="00F65834" w:rsidRPr="00234B81" w:rsidRDefault="00F65834" w:rsidP="00F65834">
      <w:pPr>
        <w:pStyle w:val="Paragraphedeliste"/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  <w:r w:rsidRPr="00234B81"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>Giving a result</w:t>
      </w:r>
    </w:p>
    <w:p w14:paraId="0EE0B8ED" w14:textId="77777777" w:rsidR="00F65834" w:rsidRPr="00234B81" w:rsidRDefault="00F65834" w:rsidP="00F65834">
      <w:pPr>
        <w:pStyle w:val="Paragraphedeliste"/>
        <w:spacing w:after="0" w:line="240" w:lineRule="auto"/>
        <w:ind w:left="1440"/>
        <w:rPr>
          <w:rFonts w:ascii="Times New Roman" w:eastAsia="Times New Roman" w:hAnsi="Times New Roman"/>
          <w:bCs/>
          <w:sz w:val="24"/>
          <w:szCs w:val="24"/>
          <w:lang w:val="en-US"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5226"/>
      </w:tblGrid>
      <w:tr w:rsidR="00F65834" w:rsidRPr="00F540FF" w14:paraId="3C683F85" w14:textId="77777777" w:rsidTr="00137B6E">
        <w:tc>
          <w:tcPr>
            <w:tcW w:w="5303" w:type="dxa"/>
            <w:shd w:val="clear" w:color="auto" w:fill="auto"/>
          </w:tcPr>
          <w:p w14:paraId="5E232680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So / therefore / consequently / as a consequence</w:t>
            </w:r>
          </w:p>
          <w:p w14:paraId="0588E481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As a </w:t>
            </w:r>
            <w:proofErr w:type="gram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result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14:paraId="6FB2E0D5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Donc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, par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conséquent</w:t>
            </w:r>
            <w:proofErr w:type="spellEnd"/>
          </w:p>
        </w:tc>
      </w:tr>
      <w:tr w:rsidR="00F65834" w:rsidRPr="00F540FF" w14:paraId="10A080A6" w14:textId="77777777" w:rsidTr="00137B6E">
        <w:tc>
          <w:tcPr>
            <w:tcW w:w="5303" w:type="dxa"/>
            <w:shd w:val="clear" w:color="auto" w:fill="auto"/>
          </w:tcPr>
          <w:p w14:paraId="065999C7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Thus</w:t>
            </w:r>
          </w:p>
        </w:tc>
        <w:tc>
          <w:tcPr>
            <w:tcW w:w="5303" w:type="dxa"/>
            <w:shd w:val="clear" w:color="auto" w:fill="auto"/>
          </w:tcPr>
          <w:p w14:paraId="366D0D35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Ainsi</w:t>
            </w:r>
            <w:proofErr w:type="spellEnd"/>
          </w:p>
        </w:tc>
      </w:tr>
      <w:tr w:rsidR="00F65834" w:rsidRPr="00F540FF" w14:paraId="789426D0" w14:textId="77777777" w:rsidTr="00137B6E">
        <w:tc>
          <w:tcPr>
            <w:tcW w:w="5303" w:type="dxa"/>
            <w:shd w:val="clear" w:color="auto" w:fill="auto"/>
          </w:tcPr>
          <w:p w14:paraId="78742456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So that</w:t>
            </w:r>
          </w:p>
        </w:tc>
        <w:tc>
          <w:tcPr>
            <w:tcW w:w="5303" w:type="dxa"/>
            <w:shd w:val="clear" w:color="auto" w:fill="auto"/>
          </w:tcPr>
          <w:p w14:paraId="1AA2F4C0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De manière à ce que</w:t>
            </w:r>
          </w:p>
        </w:tc>
      </w:tr>
    </w:tbl>
    <w:p w14:paraId="66A1FB30" w14:textId="77777777" w:rsidR="00F65834" w:rsidRPr="00234B81" w:rsidRDefault="00F65834" w:rsidP="00F65834">
      <w:pPr>
        <w:pStyle w:val="Paragraphedeliste"/>
        <w:spacing w:after="0" w:line="240" w:lineRule="auto"/>
        <w:ind w:left="1440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  <w:r w:rsidRPr="00234B81">
        <w:rPr>
          <w:rFonts w:ascii="Times New Roman" w:eastAsia="Times New Roman" w:hAnsi="Times New Roman"/>
          <w:bCs/>
          <w:sz w:val="24"/>
          <w:szCs w:val="24"/>
          <w:lang w:eastAsia="fr-FR"/>
        </w:rPr>
        <w:br/>
      </w:r>
      <w:r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 xml:space="preserve">6) </w:t>
      </w:r>
      <w:r w:rsidRPr="00234B81"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>Contrasting ideas</w:t>
      </w:r>
    </w:p>
    <w:p w14:paraId="6F2E4391" w14:textId="77777777" w:rsidR="00F65834" w:rsidRPr="00234B81" w:rsidRDefault="00F65834" w:rsidP="00F65834">
      <w:pPr>
        <w:pStyle w:val="Paragraphedeliste"/>
        <w:spacing w:after="0" w:line="240" w:lineRule="auto"/>
        <w:ind w:left="1440"/>
        <w:rPr>
          <w:rFonts w:ascii="Times New Roman" w:eastAsia="Times New Roman" w:hAnsi="Times New Roman"/>
          <w:b/>
          <w:bCs/>
          <w:sz w:val="24"/>
          <w:szCs w:val="24"/>
          <w:lang w:val="en-US"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6"/>
        <w:gridCol w:w="5230"/>
      </w:tblGrid>
      <w:tr w:rsidR="00F65834" w:rsidRPr="00F540FF" w14:paraId="151D6FE0" w14:textId="77777777" w:rsidTr="00137B6E">
        <w:tc>
          <w:tcPr>
            <w:tcW w:w="5303" w:type="dxa"/>
            <w:shd w:val="clear" w:color="auto" w:fill="auto"/>
          </w:tcPr>
          <w:p w14:paraId="5CE2F76D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gram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However</w:t>
            </w:r>
            <w:proofErr w:type="gram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/ nevertheless / nonetheless / though / yet</w:t>
            </w:r>
          </w:p>
        </w:tc>
        <w:tc>
          <w:tcPr>
            <w:tcW w:w="5303" w:type="dxa"/>
            <w:shd w:val="clear" w:color="auto" w:fill="auto"/>
          </w:tcPr>
          <w:p w14:paraId="0A3B0437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Toutefois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,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néanmoins</w:t>
            </w:r>
            <w:proofErr w:type="spellEnd"/>
          </w:p>
        </w:tc>
      </w:tr>
      <w:tr w:rsidR="00F65834" w:rsidRPr="00F540FF" w14:paraId="1CE22B13" w14:textId="77777777" w:rsidTr="00137B6E">
        <w:tc>
          <w:tcPr>
            <w:tcW w:w="5303" w:type="dxa"/>
            <w:shd w:val="clear" w:color="auto" w:fill="auto"/>
          </w:tcPr>
          <w:p w14:paraId="25599934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Although</w:t>
            </w:r>
          </w:p>
        </w:tc>
        <w:tc>
          <w:tcPr>
            <w:tcW w:w="5303" w:type="dxa"/>
            <w:shd w:val="clear" w:color="auto" w:fill="auto"/>
          </w:tcPr>
          <w:p w14:paraId="79571589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Bien que</w:t>
            </w:r>
          </w:p>
        </w:tc>
      </w:tr>
      <w:tr w:rsidR="00F65834" w:rsidRPr="00F540FF" w14:paraId="5274C008" w14:textId="77777777" w:rsidTr="00137B6E">
        <w:tc>
          <w:tcPr>
            <w:tcW w:w="5303" w:type="dxa"/>
            <w:shd w:val="clear" w:color="auto" w:fill="auto"/>
          </w:tcPr>
          <w:p w14:paraId="2B9B2696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Even though</w:t>
            </w:r>
          </w:p>
        </w:tc>
        <w:tc>
          <w:tcPr>
            <w:tcW w:w="5303" w:type="dxa"/>
            <w:shd w:val="clear" w:color="auto" w:fill="auto"/>
          </w:tcPr>
          <w:p w14:paraId="7A24022F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Même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si</w:t>
            </w:r>
            <w:proofErr w:type="spellEnd"/>
          </w:p>
        </w:tc>
      </w:tr>
      <w:tr w:rsidR="00F65834" w:rsidRPr="00F540FF" w14:paraId="218209B0" w14:textId="77777777" w:rsidTr="00137B6E">
        <w:tc>
          <w:tcPr>
            <w:tcW w:w="5303" w:type="dxa"/>
            <w:shd w:val="clear" w:color="auto" w:fill="auto"/>
          </w:tcPr>
          <w:p w14:paraId="63F7CF97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Despite / in spite of (+ nom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ou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pronom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) </w:t>
            </w:r>
          </w:p>
        </w:tc>
        <w:tc>
          <w:tcPr>
            <w:tcW w:w="5303" w:type="dxa"/>
            <w:shd w:val="clear" w:color="auto" w:fill="auto"/>
          </w:tcPr>
          <w:p w14:paraId="34E3C825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Malgré </w:t>
            </w:r>
          </w:p>
        </w:tc>
      </w:tr>
      <w:tr w:rsidR="00F65834" w:rsidRPr="00F540FF" w14:paraId="4C20B446" w14:textId="77777777" w:rsidTr="00137B6E">
        <w:tc>
          <w:tcPr>
            <w:tcW w:w="5303" w:type="dxa"/>
            <w:shd w:val="clear" w:color="auto" w:fill="auto"/>
          </w:tcPr>
          <w:p w14:paraId="14BA5B0A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Whereas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 /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while</w:t>
            </w:r>
            <w:proofErr w:type="spellEnd"/>
          </w:p>
        </w:tc>
        <w:tc>
          <w:tcPr>
            <w:tcW w:w="5303" w:type="dxa"/>
            <w:shd w:val="clear" w:color="auto" w:fill="auto"/>
          </w:tcPr>
          <w:p w14:paraId="4C4347A7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Tandis que</w:t>
            </w:r>
          </w:p>
        </w:tc>
      </w:tr>
      <w:tr w:rsidR="00F65834" w:rsidRPr="00F540FF" w14:paraId="4ED4CCDD" w14:textId="77777777" w:rsidTr="00137B6E">
        <w:tc>
          <w:tcPr>
            <w:tcW w:w="5303" w:type="dxa"/>
            <w:shd w:val="clear" w:color="auto" w:fill="auto"/>
          </w:tcPr>
          <w:p w14:paraId="1DB0BCC5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Unlike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5303" w:type="dxa"/>
            <w:shd w:val="clear" w:color="auto" w:fill="auto"/>
          </w:tcPr>
          <w:p w14:paraId="20469527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Contrairement à</w:t>
            </w:r>
          </w:p>
        </w:tc>
      </w:tr>
      <w:tr w:rsidR="00F65834" w:rsidRPr="00F540FF" w14:paraId="19633A04" w14:textId="77777777" w:rsidTr="00137B6E">
        <w:tc>
          <w:tcPr>
            <w:tcW w:w="5303" w:type="dxa"/>
            <w:shd w:val="clear" w:color="auto" w:fill="auto"/>
          </w:tcPr>
          <w:p w14:paraId="54C41001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On the one hand … on the other hand</w:t>
            </w:r>
          </w:p>
        </w:tc>
        <w:tc>
          <w:tcPr>
            <w:tcW w:w="5303" w:type="dxa"/>
            <w:shd w:val="clear" w:color="auto" w:fill="auto"/>
          </w:tcPr>
          <w:p w14:paraId="00A6C86A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D’une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part …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d’autre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part</w:t>
            </w:r>
          </w:p>
        </w:tc>
      </w:tr>
      <w:tr w:rsidR="00F65834" w:rsidRPr="00F540FF" w14:paraId="172AF2ED" w14:textId="77777777" w:rsidTr="00137B6E">
        <w:tc>
          <w:tcPr>
            <w:tcW w:w="5303" w:type="dxa"/>
            <w:shd w:val="clear" w:color="auto" w:fill="auto"/>
          </w:tcPr>
          <w:p w14:paraId="0EB56514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Otherwise</w:t>
            </w:r>
          </w:p>
        </w:tc>
        <w:tc>
          <w:tcPr>
            <w:tcW w:w="5303" w:type="dxa"/>
            <w:shd w:val="clear" w:color="auto" w:fill="auto"/>
          </w:tcPr>
          <w:p w14:paraId="5FF36307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Sinon</w:t>
            </w:r>
            <w:proofErr w:type="spellEnd"/>
          </w:p>
        </w:tc>
      </w:tr>
    </w:tbl>
    <w:p w14:paraId="65B63521" w14:textId="77777777" w:rsidR="00F65834" w:rsidRPr="00234B81" w:rsidRDefault="00F65834" w:rsidP="00F65834">
      <w:pPr>
        <w:pStyle w:val="Paragraphedeliste"/>
        <w:spacing w:after="0"/>
        <w:ind w:left="1440"/>
        <w:jc w:val="both"/>
        <w:rPr>
          <w:rFonts w:ascii="Times New Roman" w:hAnsi="Times New Roman"/>
          <w:b/>
          <w:bCs/>
          <w:u w:val="single"/>
          <w:lang w:val="en-US"/>
        </w:rPr>
      </w:pPr>
    </w:p>
    <w:p w14:paraId="1A211453" w14:textId="77777777" w:rsidR="00F65834" w:rsidRPr="00234B81" w:rsidRDefault="00F65834" w:rsidP="00F65834">
      <w:pPr>
        <w:pStyle w:val="Paragraphedeliste"/>
        <w:numPr>
          <w:ilvl w:val="0"/>
          <w:numId w:val="3"/>
        </w:num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  <w:proofErr w:type="spellStart"/>
      <w:r w:rsidRPr="00234B81"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  <w:t>Summarising</w:t>
      </w:r>
      <w:proofErr w:type="spellEnd"/>
    </w:p>
    <w:p w14:paraId="021565C2" w14:textId="77777777" w:rsidR="00F65834" w:rsidRPr="00234B81" w:rsidRDefault="00F65834" w:rsidP="00F65834">
      <w:pPr>
        <w:pStyle w:val="Paragraphedeliste"/>
        <w:spacing w:after="0" w:line="240" w:lineRule="auto"/>
        <w:ind w:left="1440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5226"/>
      </w:tblGrid>
      <w:tr w:rsidR="00F65834" w:rsidRPr="00F540FF" w14:paraId="3CCD4BAB" w14:textId="77777777" w:rsidTr="00137B6E">
        <w:tc>
          <w:tcPr>
            <w:tcW w:w="5303" w:type="dxa"/>
            <w:shd w:val="clear" w:color="auto" w:fill="auto"/>
          </w:tcPr>
          <w:p w14:paraId="09ED8066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In short / in brief / to summarize / to sum up</w:t>
            </w:r>
          </w:p>
        </w:tc>
        <w:tc>
          <w:tcPr>
            <w:tcW w:w="5303" w:type="dxa"/>
            <w:shd w:val="clear" w:color="auto" w:fill="auto"/>
          </w:tcPr>
          <w:p w14:paraId="77637004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En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bref</w:t>
            </w:r>
            <w:proofErr w:type="spellEnd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, pour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résumer</w:t>
            </w:r>
            <w:proofErr w:type="spellEnd"/>
          </w:p>
        </w:tc>
      </w:tr>
      <w:tr w:rsidR="00F65834" w:rsidRPr="00F540FF" w14:paraId="39084367" w14:textId="77777777" w:rsidTr="00137B6E">
        <w:tc>
          <w:tcPr>
            <w:tcW w:w="5303" w:type="dxa"/>
            <w:shd w:val="clear" w:color="auto" w:fill="auto"/>
          </w:tcPr>
          <w:p w14:paraId="2ADCC45A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In a nutshell / t</w:t>
            </w: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o conclude / in conclusion</w:t>
            </w:r>
          </w:p>
        </w:tc>
        <w:tc>
          <w:tcPr>
            <w:tcW w:w="5303" w:type="dxa"/>
            <w:shd w:val="clear" w:color="auto" w:fill="auto"/>
          </w:tcPr>
          <w:p w14:paraId="72657361" w14:textId="77777777" w:rsidR="00F65834" w:rsidRPr="00F540FF" w:rsidRDefault="00F65834" w:rsidP="00137B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</w:pPr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 xml:space="preserve">Pour </w:t>
            </w:r>
            <w:proofErr w:type="spellStart"/>
            <w:r w:rsidRPr="00F540F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fr-FR"/>
              </w:rPr>
              <w:t>conclure</w:t>
            </w:r>
            <w:proofErr w:type="spellEnd"/>
          </w:p>
        </w:tc>
      </w:tr>
    </w:tbl>
    <w:p w14:paraId="0D0EA74E" w14:textId="77777777" w:rsidR="00F65834" w:rsidRDefault="00F65834"/>
    <w:sectPr w:rsidR="00F65834" w:rsidSect="00F658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37C3"/>
    <w:multiLevelType w:val="hybridMultilevel"/>
    <w:tmpl w:val="0FB4F2C8"/>
    <w:lvl w:ilvl="0" w:tplc="9E56EC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F7755D"/>
    <w:multiLevelType w:val="hybridMultilevel"/>
    <w:tmpl w:val="8716D584"/>
    <w:lvl w:ilvl="0" w:tplc="DFCEA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E51C4"/>
    <w:multiLevelType w:val="hybridMultilevel"/>
    <w:tmpl w:val="F548958C"/>
    <w:lvl w:ilvl="0" w:tplc="22767D42">
      <w:start w:val="7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34"/>
    <w:rsid w:val="004F58C7"/>
    <w:rsid w:val="00510BBB"/>
    <w:rsid w:val="00A010BD"/>
    <w:rsid w:val="00E20E88"/>
    <w:rsid w:val="00F6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FC6B"/>
  <w15:chartTrackingRefBased/>
  <w15:docId w15:val="{BA3CF895-259E-425F-836C-07BC846C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8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5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</dc:creator>
  <cp:keywords/>
  <dc:description/>
  <cp:lastModifiedBy>Corinne Chainel</cp:lastModifiedBy>
  <cp:revision>2</cp:revision>
  <dcterms:created xsi:type="dcterms:W3CDTF">2022-02-28T17:24:00Z</dcterms:created>
  <dcterms:modified xsi:type="dcterms:W3CDTF">2022-02-28T17:24:00Z</dcterms:modified>
</cp:coreProperties>
</file>