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52A4" w:rsidRPr="00D25AC5" w:rsidRDefault="00D25AC5" w:rsidP="00D25AC5">
      <w:pPr>
        <w:jc w:val="center"/>
        <w:rPr>
          <w:b/>
          <w:noProof/>
          <w:lang w:val="en-US"/>
        </w:rPr>
      </w:pPr>
      <w:r w:rsidRPr="00D25AC5">
        <w:rPr>
          <w:b/>
          <w:noProof/>
          <w:lang w:val="en-US"/>
        </w:rPr>
        <w:t>THE THREE-P</w:t>
      </w:r>
      <w:r>
        <w:rPr>
          <w:b/>
          <w:noProof/>
          <w:lang w:val="en-US"/>
        </w:rPr>
        <w:t>A</w:t>
      </w:r>
      <w:bookmarkStart w:id="0" w:name="_GoBack"/>
      <w:bookmarkEnd w:id="0"/>
      <w:r w:rsidRPr="00D25AC5">
        <w:rPr>
          <w:b/>
          <w:noProof/>
          <w:lang w:val="en-US"/>
        </w:rPr>
        <w:t>RT STRUCTURE OF THE US FEDERAL COURT SYSTEM</w:t>
      </w:r>
    </w:p>
    <w:p w:rsidR="00D25AC5" w:rsidRPr="00D25AC5" w:rsidRDefault="00D25AC5">
      <w:pPr>
        <w:rPr>
          <w:lang w:val="en-US"/>
        </w:rPr>
      </w:pPr>
    </w:p>
    <w:p w:rsidR="00D25AC5" w:rsidRPr="00D25AC5" w:rsidRDefault="00D25AC5">
      <w:pPr>
        <w:rPr>
          <w:lang w:val="en-US"/>
        </w:rPr>
      </w:pPr>
    </w:p>
    <w:p w:rsidR="00D25AC5" w:rsidRDefault="00D25AC5">
      <w:r>
        <w:rPr>
          <w:noProof/>
        </w:rPr>
        <w:drawing>
          <wp:inline distT="0" distB="0" distL="0" distR="0">
            <wp:extent cx="5760720" cy="4320540"/>
            <wp:effectExtent l="0" t="0" r="0" b="3810"/>
            <wp:docPr id="2" name="Image 2" descr="Graphic Organizer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ic Organizers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5A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AC5"/>
    <w:rsid w:val="000D52A4"/>
    <w:rsid w:val="00D2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5C4FD"/>
  <w15:chartTrackingRefBased/>
  <w15:docId w15:val="{6484CAA6-FACB-4C79-AA2A-31C68B8D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Lorraine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Annabel Mangin</dc:creator>
  <cp:keywords/>
  <dc:description/>
  <cp:lastModifiedBy>Annabel Mangin</cp:lastModifiedBy>
  <cp:revision>1</cp:revision>
  <dcterms:created xsi:type="dcterms:W3CDTF">2022-09-09T06:08:00Z</dcterms:created>
  <dcterms:modified xsi:type="dcterms:W3CDTF">2022-09-09T06:10:00Z</dcterms:modified>
</cp:coreProperties>
</file>