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78" w:rsidRDefault="00E93F7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010464" w:rsidTr="00010464">
        <w:tc>
          <w:tcPr>
            <w:tcW w:w="11046" w:type="dxa"/>
          </w:tcPr>
          <w:p w:rsidR="00010464" w:rsidRDefault="00010464"/>
          <w:p w:rsidR="00010464" w:rsidRDefault="00010464" w:rsidP="000104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— </w:t>
            </w:r>
            <w:r w:rsidRPr="007A6FC5">
              <w:rPr>
                <w:b/>
                <w:sz w:val="28"/>
                <w:szCs w:val="28"/>
              </w:rPr>
              <w:t xml:space="preserve">Orthophonie L2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A6FC5">
              <w:rPr>
                <w:b/>
                <w:sz w:val="28"/>
                <w:szCs w:val="28"/>
              </w:rPr>
              <w:t xml:space="preserve">semestre 3    </w:t>
            </w:r>
            <w:r w:rsidR="00104326">
              <w:rPr>
                <w:b/>
                <w:sz w:val="28"/>
                <w:szCs w:val="28"/>
              </w:rPr>
              <w:t xml:space="preserve">Memento 3 </w:t>
            </w:r>
            <w:r>
              <w:rPr>
                <w:b/>
                <w:sz w:val="28"/>
                <w:szCs w:val="28"/>
              </w:rPr>
              <w:t>— (Suite)</w:t>
            </w:r>
          </w:p>
          <w:p w:rsidR="00010464" w:rsidRDefault="00010464"/>
        </w:tc>
      </w:tr>
    </w:tbl>
    <w:p w:rsidR="00E93F78" w:rsidRDefault="00E93F78"/>
    <w:p w:rsidR="00010464" w:rsidRDefault="00010464"/>
    <w:p w:rsidR="00104326" w:rsidRDefault="00104326"/>
    <w:p w:rsidR="00104326" w:rsidRPr="00877422" w:rsidRDefault="00104326">
      <w:pPr>
        <w:rPr>
          <w:b/>
          <w:sz w:val="28"/>
          <w:szCs w:val="28"/>
        </w:rPr>
      </w:pPr>
      <w:r w:rsidRPr="00877422">
        <w:rPr>
          <w:b/>
          <w:sz w:val="28"/>
          <w:szCs w:val="28"/>
        </w:rPr>
        <w:t>Ou</w:t>
      </w:r>
      <w:r w:rsidR="00132597">
        <w:rPr>
          <w:b/>
          <w:sz w:val="28"/>
          <w:szCs w:val="28"/>
        </w:rPr>
        <w:t>tils avec accès par le site Web des BU / UL</w:t>
      </w:r>
    </w:p>
    <w:p w:rsidR="00104326" w:rsidRDefault="0010432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6"/>
        <w:gridCol w:w="8070"/>
      </w:tblGrid>
      <w:tr w:rsidR="00104326" w:rsidTr="00104326">
        <w:tc>
          <w:tcPr>
            <w:tcW w:w="2972" w:type="dxa"/>
          </w:tcPr>
          <w:p w:rsidR="00104326" w:rsidRDefault="00104326"/>
          <w:p w:rsidR="00104326" w:rsidRDefault="00104326"/>
          <w:p w:rsidR="00104326" w:rsidRDefault="00104326"/>
          <w:p w:rsidR="00132597" w:rsidRDefault="00132597"/>
          <w:p w:rsidR="00132597" w:rsidRDefault="00132597">
            <w:r>
              <w:rPr>
                <w:noProof/>
                <w:lang w:eastAsia="fr-FR"/>
              </w:rPr>
              <w:drawing>
                <wp:inline distT="0" distB="0" distL="0" distR="0" wp14:anchorId="3E48F0AB" wp14:editId="0F45B3B4">
                  <wp:extent cx="1745556" cy="716280"/>
                  <wp:effectExtent l="0" t="0" r="7620" b="7620"/>
                  <wp:docPr id="6" name="Image 6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223" cy="72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</w:tcPr>
          <w:p w:rsidR="00104326" w:rsidRDefault="00104326"/>
          <w:p w:rsidR="00104326" w:rsidRPr="00104326" w:rsidRDefault="00104326" w:rsidP="00104326">
            <w:pPr>
              <w:rPr>
                <w:b/>
              </w:rPr>
            </w:pPr>
            <w:r w:rsidRPr="00104326">
              <w:rPr>
                <w:b/>
              </w:rPr>
              <w:t>— Portail de publications en SHS</w:t>
            </w:r>
          </w:p>
          <w:p w:rsidR="00104326" w:rsidRDefault="00104326"/>
          <w:p w:rsidR="00104326" w:rsidRPr="00104326" w:rsidRDefault="00104326">
            <w:pPr>
              <w:rPr>
                <w:b/>
              </w:rPr>
            </w:pPr>
            <w:r w:rsidRPr="00104326">
              <w:rPr>
                <w:b/>
              </w:rPr>
              <w:t xml:space="preserve">— 2/3 des art.  en accès gratuit </w:t>
            </w:r>
          </w:p>
          <w:p w:rsidR="00104326" w:rsidRDefault="00104326"/>
          <w:p w:rsidR="00104326" w:rsidRDefault="00104326" w:rsidP="00104326">
            <w:pPr>
              <w:rPr>
                <w:b/>
              </w:rPr>
            </w:pPr>
            <w:r w:rsidRPr="00104326">
              <w:rPr>
                <w:b/>
              </w:rPr>
              <w:t>— Ressources les + récentes accès avec authenfication UL si abonnement BIB/UL</w:t>
            </w:r>
          </w:p>
          <w:p w:rsidR="00132597" w:rsidRDefault="00132597" w:rsidP="00132597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1E714F">
              <w:rPr>
                <w:b/>
              </w:rPr>
              <w:t xml:space="preserve">                                                 </w:t>
            </w:r>
            <w:r>
              <w:rPr>
                <w:b/>
              </w:rPr>
              <w:t xml:space="preserve">                       </w:t>
            </w:r>
          </w:p>
          <w:p w:rsidR="00132597" w:rsidRDefault="00132597" w:rsidP="00132597">
            <w:pPr>
              <w:rPr>
                <w:b/>
              </w:rPr>
            </w:pPr>
            <w:r w:rsidRPr="00104326">
              <w:rPr>
                <w:b/>
              </w:rPr>
              <w:t xml:space="preserve">— </w:t>
            </w:r>
            <w:r>
              <w:rPr>
                <w:b/>
              </w:rPr>
              <w:t>Recherche avancée :</w:t>
            </w:r>
            <w:r w:rsidR="001E714F">
              <w:rPr>
                <w:b/>
              </w:rPr>
              <w:t xml:space="preserve"> </w:t>
            </w:r>
            <w:r w:rsidR="001E714F">
              <w:rPr>
                <w:rFonts w:cstheme="minorHAnsi"/>
                <w:b/>
              </w:rPr>
              <w:t>●</w:t>
            </w:r>
            <w:r w:rsidR="001E714F">
              <w:rPr>
                <w:b/>
              </w:rPr>
              <w:t xml:space="preserve"> avec Titre art / chap   OU  Titre ouvrage /n°</w:t>
            </w:r>
          </w:p>
          <w:p w:rsidR="00132597" w:rsidRDefault="00132597" w:rsidP="00104326">
            <w:pPr>
              <w:rPr>
                <w:b/>
              </w:rPr>
            </w:pPr>
          </w:p>
          <w:p w:rsidR="00975AE7" w:rsidRDefault="001E714F" w:rsidP="00104326">
            <w:pPr>
              <w:rPr>
                <w:rFonts w:cstheme="minorHAnsi"/>
                <w:b/>
              </w:rPr>
            </w:pPr>
            <w:r w:rsidRPr="00104326">
              <w:rPr>
                <w:b/>
              </w:rPr>
              <w:t xml:space="preserve">— </w:t>
            </w:r>
            <w:r>
              <w:rPr>
                <w:b/>
              </w:rPr>
              <w:t xml:space="preserve">Recherche </w:t>
            </w:r>
            <w:r>
              <w:rPr>
                <w:rFonts w:cstheme="minorHAnsi"/>
                <w:b/>
              </w:rPr>
              <w:t>"</w:t>
            </w:r>
            <w:r>
              <w:rPr>
                <w:b/>
              </w:rPr>
              <w:t>expert </w:t>
            </w:r>
            <w:r>
              <w:rPr>
                <w:rFonts w:cstheme="minorHAnsi"/>
                <w:b/>
              </w:rPr>
              <w:t>" : fenêtre recherche simple + opérateur de proximité</w:t>
            </w:r>
            <w:r w:rsidR="009C5605">
              <w:rPr>
                <w:rFonts w:cstheme="minorHAnsi"/>
                <w:b/>
              </w:rPr>
              <w:t xml:space="preserve"> W/n</w:t>
            </w:r>
          </w:p>
          <w:p w:rsidR="009C5605" w:rsidRDefault="009C5605" w:rsidP="00104326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                                             </w:t>
            </w:r>
          </w:p>
          <w:p w:rsidR="00132597" w:rsidRPr="00132597" w:rsidRDefault="009C5605" w:rsidP="00132597">
            <w:pPr>
              <w:pStyle w:val="Paragraphedelist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 </w:t>
            </w:r>
            <w:r w:rsidRPr="00120DF1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Trouble* w/1  (langag* OU parole)</w:t>
            </w:r>
            <w:r>
              <w:rPr>
                <w:rFonts w:ascii="Calibri" w:hAnsi="Calibri" w:cs="Calibri"/>
                <w:b/>
              </w:rPr>
              <w:t xml:space="preserve"> ---&gt; 225 réfs</w:t>
            </w:r>
          </w:p>
          <w:p w:rsidR="00104326" w:rsidRDefault="00104326"/>
        </w:tc>
      </w:tr>
    </w:tbl>
    <w:p w:rsidR="00F4788B" w:rsidRDefault="00F4788B" w:rsidP="004923EC">
      <w:pPr>
        <w:spacing w:before="5"/>
        <w:rPr>
          <w:rFonts w:ascii="Calibri" w:eastAsia="Calibri" w:hAnsi="Calibri" w:cs="Calibri"/>
          <w:b/>
          <w:bCs/>
        </w:rPr>
      </w:pPr>
    </w:p>
    <w:p w:rsidR="000040A2" w:rsidRDefault="000040A2" w:rsidP="004923EC">
      <w:pPr>
        <w:spacing w:before="5"/>
        <w:rPr>
          <w:rFonts w:ascii="Calibri" w:eastAsia="Calibri" w:hAnsi="Calibri" w:cs="Calibri"/>
          <w:b/>
          <w:bCs/>
        </w:rPr>
      </w:pPr>
    </w:p>
    <w:p w:rsidR="000040A2" w:rsidRDefault="000040A2" w:rsidP="004923EC">
      <w:pPr>
        <w:spacing w:before="5"/>
        <w:rPr>
          <w:rFonts w:ascii="Calibri" w:eastAsia="Calibri" w:hAnsi="Calibri" w:cs="Calibri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8074"/>
      </w:tblGrid>
      <w:tr w:rsidR="00FD62FC" w:rsidTr="00FD62FC">
        <w:tc>
          <w:tcPr>
            <w:tcW w:w="2972" w:type="dxa"/>
          </w:tcPr>
          <w:p w:rsidR="00FD62FC" w:rsidRDefault="00FD62FC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6C250F" w:rsidRDefault="006C250F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6C250F" w:rsidRDefault="006C250F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FD62FC" w:rsidRDefault="006C250F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lang w:eastAsia="fr-FR"/>
              </w:rPr>
              <w:drawing>
                <wp:inline distT="0" distB="0" distL="0" distR="0">
                  <wp:extent cx="1607820" cy="378702"/>
                  <wp:effectExtent l="0" t="0" r="0" b="2540"/>
                  <wp:docPr id="1" name="Image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IENCEDIRECT LOG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654" cy="38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2FC" w:rsidRDefault="00FD62FC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6C250F" w:rsidRDefault="006C250F" w:rsidP="006678D0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074" w:type="dxa"/>
          </w:tcPr>
          <w:p w:rsidR="00FD62FC" w:rsidRDefault="00FD62FC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6C250F" w:rsidRPr="00FD62FC" w:rsidRDefault="006C250F" w:rsidP="006C250F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 w:rsidRPr="00FD62FC">
              <w:rPr>
                <w:rFonts w:ascii="Calibri" w:eastAsia="Calibri" w:hAnsi="Calibri" w:cs="Calibri"/>
                <w:b/>
                <w:bCs/>
              </w:rPr>
              <w:t>Plat</w:t>
            </w:r>
            <w:r>
              <w:rPr>
                <w:rFonts w:ascii="Calibri" w:eastAsia="Calibri" w:hAnsi="Calibri" w:cs="Calibri"/>
                <w:b/>
                <w:bCs/>
              </w:rPr>
              <w:t>eforme de l'éditeur scient.</w:t>
            </w:r>
            <w:r w:rsidRPr="00FD62FC">
              <w:rPr>
                <w:rFonts w:ascii="Calibri" w:eastAsia="Calibri" w:hAnsi="Calibri" w:cs="Calibri"/>
                <w:b/>
                <w:bCs/>
              </w:rPr>
              <w:t xml:space="preserve"> Elsevier-Masson</w:t>
            </w:r>
            <w:r w:rsidR="00946367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:rsidR="006C250F" w:rsidRDefault="006C250F" w:rsidP="006C250F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6C250F" w:rsidRDefault="006678D0" w:rsidP="006C250F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95 % des docs en anglais. </w:t>
            </w:r>
            <w:r w:rsidR="006C250F" w:rsidRPr="00FD62FC">
              <w:rPr>
                <w:rFonts w:ascii="Calibri" w:eastAsia="Calibri" w:hAnsi="Calibri" w:cs="Calibri"/>
                <w:b/>
                <w:bCs/>
              </w:rPr>
              <w:t>Néanmoin</w:t>
            </w:r>
            <w:r w:rsidR="006C250F">
              <w:rPr>
                <w:rFonts w:ascii="Calibri" w:eastAsia="Calibri" w:hAnsi="Calibri" w:cs="Calibri"/>
                <w:b/>
                <w:bCs/>
              </w:rPr>
              <w:t xml:space="preserve">s interrogation possible en frs. </w:t>
            </w:r>
          </w:p>
          <w:p w:rsidR="006C250F" w:rsidRDefault="00946367" w:rsidP="006C250F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50 </w:t>
            </w:r>
            <w:r w:rsidR="006678D0">
              <w:rPr>
                <w:rFonts w:ascii="Calibri" w:eastAsia="Calibri" w:hAnsi="Calibri" w:cs="Calibri"/>
                <w:b/>
                <w:bCs/>
              </w:rPr>
              <w:t>revues en Frs</w:t>
            </w:r>
          </w:p>
          <w:p w:rsidR="00946367" w:rsidRDefault="00946367" w:rsidP="00946367">
            <w:pPr>
              <w:rPr>
                <w:rFonts w:ascii="Calibri" w:eastAsia="Calibri" w:hAnsi="Calibri" w:cs="Calibri"/>
                <w:b/>
                <w:bCs/>
              </w:rPr>
            </w:pPr>
          </w:p>
          <w:p w:rsidR="00946367" w:rsidRPr="00946367" w:rsidRDefault="00946367" w:rsidP="009463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46367">
              <w:rPr>
                <w:rFonts w:ascii="Calibri" w:eastAsia="Calibri" w:hAnsi="Calibri" w:cs="Calibri"/>
                <w:b/>
                <w:bCs/>
              </w:rPr>
              <w:t>—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946367">
              <w:rPr>
                <w:rFonts w:ascii="Calibri" w:eastAsia="Calibri" w:hAnsi="Calibri" w:cs="Calibri"/>
                <w:b/>
                <w:bCs/>
              </w:rPr>
              <w:t>Advanced Search</w:t>
            </w:r>
            <w:r>
              <w:rPr>
                <w:rFonts w:ascii="Calibri" w:eastAsia="Calibri" w:hAnsi="Calibri" w:cs="Calibri"/>
                <w:b/>
                <w:bCs/>
              </w:rPr>
              <w:t xml:space="preserve"> ----&gt;</w:t>
            </w:r>
            <w:r w:rsidRPr="00946367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946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Title, abstract or author-specified keywords</w:t>
            </w:r>
          </w:p>
          <w:p w:rsidR="00FD62FC" w:rsidRPr="00946367" w:rsidRDefault="00FD62FC" w:rsidP="00946367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BD0E3C" w:rsidRDefault="00BD0E3C" w:rsidP="004923EC">
      <w:pPr>
        <w:spacing w:before="5"/>
        <w:rPr>
          <w:rFonts w:ascii="Arial Black" w:eastAsia="Calibri" w:hAnsi="Arial Black" w:cs="Calibri"/>
          <w:b/>
          <w:bCs/>
          <w:sz w:val="28"/>
          <w:szCs w:val="28"/>
        </w:rPr>
      </w:pPr>
    </w:p>
    <w:p w:rsidR="00F4788B" w:rsidRPr="00BD0E3C" w:rsidRDefault="003F1173" w:rsidP="004923EC">
      <w:pPr>
        <w:spacing w:before="5"/>
        <w:rPr>
          <w:rFonts w:ascii="Arial Black" w:eastAsia="Calibri" w:hAnsi="Arial Black" w:cs="Calibri"/>
          <w:b/>
          <w:bCs/>
          <w:sz w:val="28"/>
          <w:szCs w:val="28"/>
        </w:rPr>
      </w:pPr>
      <w:r>
        <w:rPr>
          <w:rFonts w:ascii="Arial Black" w:eastAsia="Calibri" w:hAnsi="Arial Black" w:cs="Calibri"/>
          <w:b/>
          <w:bCs/>
          <w:sz w:val="28"/>
          <w:szCs w:val="28"/>
        </w:rPr>
        <w:t>Réfs  et</w:t>
      </w:r>
      <w:r w:rsidR="00BD0E3C">
        <w:rPr>
          <w:rFonts w:ascii="Arial Black" w:eastAsia="Calibri" w:hAnsi="Arial Black" w:cs="Calibri"/>
          <w:b/>
          <w:bCs/>
          <w:sz w:val="28"/>
          <w:szCs w:val="28"/>
        </w:rPr>
        <w:t xml:space="preserve"> </w:t>
      </w:r>
      <w:r>
        <w:rPr>
          <w:rFonts w:ascii="Arial Black" w:eastAsia="Calibri" w:hAnsi="Arial Black" w:cs="Calibri"/>
          <w:b/>
          <w:bCs/>
          <w:sz w:val="28"/>
          <w:szCs w:val="28"/>
        </w:rPr>
        <w:t>/ou texte intégral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7932"/>
      </w:tblGrid>
      <w:tr w:rsidR="001935B2" w:rsidTr="001935B2">
        <w:tc>
          <w:tcPr>
            <w:tcW w:w="3114" w:type="dxa"/>
          </w:tcPr>
          <w:p w:rsidR="007236F4" w:rsidRDefault="007236F4" w:rsidP="004923EC">
            <w:pPr>
              <w:spacing w:before="5"/>
              <w:rPr>
                <w:rFonts w:ascii="Calibri" w:eastAsia="Calibri" w:hAnsi="Calibri" w:cs="Calibri"/>
                <w:b/>
                <w:bCs/>
                <w:noProof/>
                <w:lang w:eastAsia="fr-FR"/>
              </w:rPr>
            </w:pPr>
          </w:p>
          <w:p w:rsidR="007236F4" w:rsidRDefault="007236F4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1935B2" w:rsidRDefault="007236F4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 w:rsidRPr="001935B2">
              <w:rPr>
                <w:rFonts w:ascii="Calibri" w:eastAsia="Calibri" w:hAnsi="Calibri" w:cs="Calibri"/>
                <w:b/>
                <w:bCs/>
                <w:noProof/>
                <w:lang w:eastAsia="fr-FR"/>
              </w:rPr>
              <w:drawing>
                <wp:inline distT="0" distB="0" distL="0" distR="0" wp14:anchorId="721E2EF4" wp14:editId="0AFC4712">
                  <wp:extent cx="1769484" cy="441325"/>
                  <wp:effectExtent l="0" t="0" r="2540" b="0"/>
                  <wp:docPr id="5" name="Image 5" descr="C:\Users\pierre36\Documents\AAAA DECOUP 2019 20\LISSA LOGO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ierre36\Documents\AAAA DECOUP 2019 20\LISS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009" cy="45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5B2" w:rsidRDefault="001935B2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7236F4" w:rsidRDefault="007236F4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7236F4" w:rsidRDefault="007236F4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7236F4" w:rsidRDefault="007236F4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1935B2" w:rsidRDefault="001935B2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78AB4A05" wp14:editId="5E43A936">
                  <wp:extent cx="1653781" cy="410845"/>
                  <wp:effectExtent l="0" t="0" r="3810" b="8255"/>
                  <wp:docPr id="3" name="Image 3" descr="http://orthophonie.blog.univ-lorraine.fr/files/2012/10/LOGO-CISMEF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rthophonie.blog.univ-lorraine.fr/files/2012/10/LOGO-CISMEF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652" cy="419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5B2" w:rsidRDefault="001935B2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932" w:type="dxa"/>
          </w:tcPr>
          <w:p w:rsidR="001935B2" w:rsidRDefault="001935B2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1935B2" w:rsidRDefault="001935B2" w:rsidP="001935B2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 w:rsidRPr="001935B2">
              <w:rPr>
                <w:rFonts w:ascii="Calibri" w:eastAsia="Calibri" w:hAnsi="Calibri" w:cs="Calibri"/>
                <w:b/>
                <w:bCs/>
              </w:rPr>
              <w:t>—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1935B2">
              <w:rPr>
                <w:rFonts w:ascii="Calibri" w:eastAsia="Calibri" w:hAnsi="Calibri" w:cs="Calibri"/>
                <w:b/>
                <w:bCs/>
              </w:rPr>
              <w:t>Littérature scient en santé en Frs</w:t>
            </w:r>
            <w:r>
              <w:rPr>
                <w:rFonts w:ascii="Calibri" w:eastAsia="Calibri" w:hAnsi="Calibri" w:cs="Calibri"/>
                <w:b/>
                <w:bCs/>
              </w:rPr>
              <w:t xml:space="preserve">. </w:t>
            </w:r>
            <w:r w:rsidR="005E2872">
              <w:rPr>
                <w:rFonts w:ascii="Calibri" w:eastAsia="Calibri" w:hAnsi="Calibri" w:cs="Calibri"/>
                <w:b/>
                <w:bCs/>
              </w:rPr>
              <w:t xml:space="preserve">Base interrogeable directement </w:t>
            </w:r>
            <w:r w:rsidR="00FF747B">
              <w:rPr>
                <w:rFonts w:ascii="Calibri" w:eastAsia="Calibri" w:hAnsi="Calibri" w:cs="Calibri"/>
                <w:b/>
                <w:bCs/>
              </w:rPr>
              <w:t xml:space="preserve">ou via </w:t>
            </w:r>
            <w:r>
              <w:rPr>
                <w:rFonts w:ascii="Calibri" w:eastAsia="Calibri" w:hAnsi="Calibri" w:cs="Calibri"/>
                <w:b/>
                <w:bCs/>
              </w:rPr>
              <w:t>CiSMeF</w:t>
            </w:r>
          </w:p>
          <w:p w:rsidR="002B2CE1" w:rsidRDefault="002B2CE1" w:rsidP="001935B2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2B2CE1" w:rsidRDefault="004F75B5" w:rsidP="001935B2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— Base de liens sélect. par CHU ROUEN</w:t>
            </w:r>
          </w:p>
          <w:p w:rsidR="00925733" w:rsidRDefault="001935B2" w:rsidP="001935B2">
            <w:pPr>
              <w:spacing w:before="5"/>
              <w:rPr>
                <w:rStyle w:val="Lienhypertexte"/>
                <w:rFonts w:ascii="Calibri" w:eastAsia="Calibri" w:hAnsi="Calibri" w:cs="Calibri"/>
                <w:b/>
                <w:bCs/>
              </w:rPr>
            </w:pPr>
            <w:r w:rsidRPr="001935B2">
              <w:rPr>
                <w:rFonts w:ascii="Calibri" w:eastAsia="Calibri" w:hAnsi="Calibri" w:cs="Calibri"/>
                <w:b/>
                <w:bCs/>
              </w:rPr>
              <w:t>—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1935B2">
              <w:rPr>
                <w:rFonts w:ascii="Calibri" w:eastAsia="Calibri" w:hAnsi="Calibri" w:cs="Calibri"/>
                <w:b/>
                <w:bCs/>
              </w:rPr>
              <w:t xml:space="preserve">Recherche  par mots-clés du </w:t>
            </w:r>
            <w:hyperlink r:id="rId15" w:history="1">
              <w:r w:rsidRPr="001935B2">
                <w:rPr>
                  <w:rStyle w:val="Lienhypertexte"/>
                  <w:rFonts w:ascii="Calibri" w:eastAsia="Calibri" w:hAnsi="Calibri" w:cs="Calibri"/>
                  <w:b/>
                  <w:bCs/>
                </w:rPr>
                <w:t>Thesaurus MeSH</w:t>
              </w:r>
            </w:hyperlink>
            <w:r w:rsidRPr="001935B2">
              <w:rPr>
                <w:rFonts w:ascii="Calibri" w:eastAsia="Calibri" w:hAnsi="Calibri" w:cs="Calibri"/>
                <w:b/>
                <w:bCs/>
              </w:rPr>
              <w:t xml:space="preserve"> avec  fonction </w:t>
            </w:r>
            <w:hyperlink r:id="rId16" w:history="1">
              <w:r w:rsidRPr="004F75B5">
                <w:rPr>
                  <w:rStyle w:val="Lienhypertexte"/>
                  <w:rFonts w:ascii="Calibri" w:eastAsia="Calibri" w:hAnsi="Calibri" w:cs="Calibri"/>
                  <w:b/>
                  <w:bCs/>
                </w:rPr>
                <w:t>Hetop</w:t>
              </w:r>
            </w:hyperlink>
          </w:p>
          <w:p w:rsidR="00925733" w:rsidRDefault="00925733" w:rsidP="00925733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— Notion d’</w:t>
            </w:r>
            <w:hyperlink r:id="rId17" w:history="1">
              <w:r w:rsidRPr="00925733">
                <w:rPr>
                  <w:rStyle w:val="Lienhypertexte"/>
                  <w:rFonts w:ascii="Calibri" w:eastAsia="Calibri" w:hAnsi="Calibri" w:cs="Calibri"/>
                  <w:b/>
                  <w:bCs/>
                </w:rPr>
                <w:t>explosion</w:t>
              </w:r>
            </w:hyperlink>
          </w:p>
          <w:p w:rsidR="007236F4" w:rsidRDefault="007236F4" w:rsidP="00925733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706"/>
            </w:tblGrid>
            <w:tr w:rsidR="007236F4" w:rsidTr="007236F4">
              <w:tc>
                <w:tcPr>
                  <w:tcW w:w="7706" w:type="dxa"/>
                </w:tcPr>
                <w:p w:rsidR="007236F4" w:rsidRDefault="007236F4" w:rsidP="007236F4">
                  <w:pPr>
                    <w:spacing w:before="5"/>
                    <w:jc w:val="center"/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FF269F"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—</w:t>
                  </w:r>
                  <w:r w:rsidRPr="00FF269F">
                    <w:rPr>
                      <w:rStyle w:val="Lienhypertexte"/>
                      <w:rFonts w:ascii="Calibri" w:eastAsia="Calibri" w:hAnsi="Calibri" w:cs="Calibri"/>
                      <w:bCs/>
                      <w:color w:val="000000" w:themeColor="text1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FF269F"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1 méthode</w:t>
                  </w:r>
                  <w:r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pour obtenir des docs et/ou réf. —</w:t>
                  </w:r>
                </w:p>
                <w:p w:rsidR="007236F4" w:rsidRDefault="007236F4" w:rsidP="00925733">
                  <w:pPr>
                    <w:spacing w:before="5"/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    ● Recherche mot clé avec Hetop</w:t>
                  </w:r>
                </w:p>
                <w:p w:rsidR="007236F4" w:rsidRDefault="007236F4" w:rsidP="00925733">
                  <w:pPr>
                    <w:spacing w:before="5"/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      </w:t>
                  </w:r>
                  <w:r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---&gt; onglet</w:t>
                  </w:r>
                  <w:r w:rsidRPr="00FF269F">
                    <w:rPr>
                      <w:rStyle w:val="Lienhypertexte"/>
                      <w:rFonts w:ascii="Arial Black" w:eastAsia="Calibri" w:hAnsi="Arial Black" w:cs="Calibri"/>
                      <w:bCs/>
                      <w:noProof/>
                      <w:color w:val="000000" w:themeColor="text1"/>
                      <w:sz w:val="18"/>
                      <w:szCs w:val="18"/>
                      <w:u w:val="none"/>
                      <w:lang w:eastAsia="fr-FR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drawing>
                      <wp:inline distT="0" distB="0" distL="0" distR="0" wp14:anchorId="282A8FEB" wp14:editId="03DFFCF2">
                        <wp:extent cx="891540" cy="184881"/>
                        <wp:effectExtent l="0" t="0" r="3810" b="5715"/>
                        <wp:docPr id="9" name="Image 9" descr="C:\Users\pierre36\Documents\AAAA DECOUP 2019 20\L2 CAIRN DUDOC\ONGLET PUBMED CISME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ierre36\Documents\AAAA DECOUP 2019 20\L2 CAIRN DUDOC\ONGLET PUBMED CISME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4268" cy="193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36F4" w:rsidRDefault="007236F4" w:rsidP="00925733">
                  <w:pPr>
                    <w:spacing w:before="5"/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     </w:t>
                  </w:r>
                  <w:r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---&gt; Effectuer la recherche dans </w:t>
                  </w:r>
                  <w:r w:rsidRPr="00FF269F">
                    <w:rPr>
                      <w:rStyle w:val="Lienhypertexte"/>
                      <w:rFonts w:ascii="Arial Black" w:eastAsia="Calibri" w:hAnsi="Arial Black" w:cs="Calibri"/>
                      <w:bCs/>
                      <w:noProof/>
                      <w:color w:val="000000" w:themeColor="text1"/>
                      <w:sz w:val="18"/>
                      <w:szCs w:val="18"/>
                      <w:u w:val="none"/>
                      <w:lang w:eastAsia="fr-FR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drawing>
                      <wp:inline distT="0" distB="0" distL="0" distR="0" wp14:anchorId="1CACAA4C" wp14:editId="270DE7FF">
                        <wp:extent cx="1051560" cy="220980"/>
                        <wp:effectExtent l="0" t="0" r="0" b="7620"/>
                        <wp:docPr id="10" name="Image 10" descr="C:\Users\pierre36\Documents\AAAA DECOUP 2019 20\L2 CAIRN DUDOC\DOCISME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pierre36\Documents\AAAA DECOUP 2019 20\L2 CAIRN DUDOC\DOCISME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56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Lienhypertexte"/>
                      <w:rFonts w:ascii="Arial Black" w:eastAsia="Calibri" w:hAnsi="Arial Black" w:cs="Calibri"/>
                      <w:bCs/>
                      <w:color w:val="000000" w:themeColor="text1"/>
                      <w:sz w:val="18"/>
                      <w:szCs w:val="18"/>
                      <w:u w:val="none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1935B2">
                    <w:rPr>
                      <w:rFonts w:ascii="Calibri" w:eastAsia="Calibri" w:hAnsi="Calibri" w:cs="Calibri"/>
                      <w:b/>
                      <w:bCs/>
                      <w:noProof/>
                      <w:lang w:eastAsia="fr-FR"/>
                    </w:rPr>
                    <w:drawing>
                      <wp:inline distT="0" distB="0" distL="0" distR="0" wp14:anchorId="1B0C18E8" wp14:editId="3A2439F3">
                        <wp:extent cx="913648" cy="227872"/>
                        <wp:effectExtent l="0" t="0" r="1270" b="1270"/>
                        <wp:docPr id="11" name="Image 11" descr="C:\Users\pierre36\Documents\AAAA DECOUP 2019 20\LISSA LOGO.PN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pierre36\Documents\AAAA DECOUP 2019 20\LISSA 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115" cy="2389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236F4" w:rsidRDefault="007236F4" w:rsidP="00925733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925733" w:rsidRPr="001935B2" w:rsidRDefault="00925733" w:rsidP="007236F4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6678D0" w:rsidRDefault="006678D0" w:rsidP="004923EC">
      <w:pPr>
        <w:spacing w:before="5"/>
        <w:rPr>
          <w:rFonts w:ascii="Calibri" w:eastAsia="Calibri" w:hAnsi="Calibri" w:cs="Calibri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7790"/>
      </w:tblGrid>
      <w:tr w:rsidR="0044331D" w:rsidTr="00A64F2A">
        <w:tc>
          <w:tcPr>
            <w:tcW w:w="3256" w:type="dxa"/>
          </w:tcPr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8B41B4" w:rsidRDefault="008B41B4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44331D" w:rsidRDefault="0044331D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44331D" w:rsidRDefault="0044331D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lang w:eastAsia="fr-FR"/>
              </w:rPr>
              <w:drawing>
                <wp:inline distT="0" distB="0" distL="0" distR="0" wp14:anchorId="70EB7A4F" wp14:editId="14C02515">
                  <wp:extent cx="1901190" cy="581193"/>
                  <wp:effectExtent l="0" t="0" r="3810" b="9525"/>
                  <wp:docPr id="12" name="Image 1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SIDORE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037" cy="61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331D" w:rsidRDefault="0044331D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1254DE" w:rsidRDefault="001254DE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C636F1" w:rsidRDefault="00C636F1" w:rsidP="00C636F1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790" w:type="dxa"/>
          </w:tcPr>
          <w:p w:rsidR="0044331D" w:rsidRDefault="0044331D" w:rsidP="004923EC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44331D" w:rsidRPr="0044331D" w:rsidRDefault="0044331D" w:rsidP="0044331D">
            <w:pPr>
              <w:spacing w:before="5"/>
              <w:rPr>
                <w:b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— </w:t>
            </w:r>
            <w:r w:rsidRPr="0044331D">
              <w:rPr>
                <w:b/>
              </w:rPr>
              <w:t xml:space="preserve">Plateforme de recherche développée par le Cnrs </w:t>
            </w:r>
          </w:p>
          <w:p w:rsidR="0044331D" w:rsidRPr="0044331D" w:rsidRDefault="0044331D" w:rsidP="0044331D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  <w:r w:rsidRPr="0044331D">
              <w:rPr>
                <w:b/>
              </w:rPr>
              <w:t xml:space="preserve">      spécialisée des sci. humaines et sociales (SHS)</w:t>
            </w:r>
          </w:p>
          <w:p w:rsidR="0044331D" w:rsidRDefault="0044331D" w:rsidP="0044331D">
            <w:pPr>
              <w:spacing w:before="5"/>
              <w:rPr>
                <w:rFonts w:ascii="Calibri" w:eastAsia="Calibri" w:hAnsi="Calibri" w:cs="Calibri"/>
                <w:b/>
                <w:bCs/>
              </w:rPr>
            </w:pPr>
          </w:p>
          <w:p w:rsidR="008B41B4" w:rsidRDefault="008B41B4" w:rsidP="008B41B4">
            <w:pPr>
              <w:widowControl w:val="0"/>
              <w:tabs>
                <w:tab w:val="left" w:pos="294"/>
              </w:tabs>
              <w:spacing w:before="34"/>
              <w:rPr>
                <w:rFonts w:ascii="Calibri" w:hAnsi="Calibri"/>
                <w:b/>
                <w:spacing w:val="-1"/>
                <w:sz w:val="24"/>
                <w:szCs w:val="24"/>
              </w:rPr>
            </w:pPr>
            <w:r w:rsidRPr="008B41B4">
              <w:rPr>
                <w:rFonts w:ascii="Calibri" w:hAnsi="Calibri"/>
                <w:b/>
                <w:sz w:val="24"/>
                <w:szCs w:val="24"/>
              </w:rPr>
              <w:t xml:space="preserve">— </w:t>
            </w:r>
            <w:r w:rsidRPr="0075290A">
              <w:rPr>
                <w:rFonts w:ascii="Calibri" w:hAnsi="Calibri"/>
                <w:b/>
                <w:sz w:val="28"/>
                <w:szCs w:val="28"/>
              </w:rPr>
              <w:t>Accès</w:t>
            </w:r>
            <w:r w:rsidRPr="0075290A">
              <w:rPr>
                <w:rFonts w:ascii="Calibri" w:hAnsi="Calibri"/>
                <w:b/>
                <w:spacing w:val="-8"/>
                <w:sz w:val="28"/>
                <w:szCs w:val="28"/>
              </w:rPr>
              <w:t xml:space="preserve"> </w:t>
            </w:r>
            <w:r w:rsidRPr="0075290A">
              <w:rPr>
                <w:rFonts w:ascii="Calibri" w:hAnsi="Calibri"/>
                <w:b/>
                <w:sz w:val="28"/>
                <w:szCs w:val="28"/>
              </w:rPr>
              <w:t>unique</w:t>
            </w:r>
            <w:r w:rsidRPr="008B41B4">
              <w:rPr>
                <w:rFonts w:ascii="Calibri" w:hAnsi="Calibri"/>
                <w:b/>
                <w:spacing w:val="-8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z w:val="24"/>
                <w:szCs w:val="24"/>
              </w:rPr>
              <w:t>à</w:t>
            </w:r>
            <w:r w:rsidRPr="008B41B4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z w:val="24"/>
                <w:szCs w:val="24"/>
              </w:rPr>
              <w:t>des</w:t>
            </w:r>
            <w:r w:rsidRPr="008B41B4">
              <w:rPr>
                <w:rFonts w:ascii="Calibri" w:hAnsi="Calibri"/>
                <w:b/>
                <w:spacing w:val="-8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z w:val="24"/>
                <w:szCs w:val="24"/>
              </w:rPr>
              <w:t>docs</w:t>
            </w:r>
            <w:r w:rsidRPr="008B41B4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pacing w:val="-1"/>
                <w:sz w:val="24"/>
                <w:szCs w:val="24"/>
              </w:rPr>
              <w:t>num.</w:t>
            </w:r>
            <w:r w:rsidRPr="008B41B4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pacing w:val="1"/>
                <w:sz w:val="24"/>
                <w:szCs w:val="24"/>
              </w:rPr>
              <w:t>en</w:t>
            </w:r>
            <w:r w:rsidRPr="008B41B4">
              <w:rPr>
                <w:rFonts w:ascii="Calibri" w:hAnsi="Calibri"/>
                <w:b/>
                <w:spacing w:val="-8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z w:val="24"/>
                <w:szCs w:val="24"/>
              </w:rPr>
              <w:t>accès</w:t>
            </w:r>
            <w:r w:rsidRPr="008B41B4">
              <w:rPr>
                <w:rFonts w:ascii="Calibri" w:hAnsi="Calibri"/>
                <w:b/>
                <w:spacing w:val="-8"/>
                <w:sz w:val="24"/>
                <w:szCs w:val="24"/>
              </w:rPr>
              <w:t xml:space="preserve"> </w:t>
            </w:r>
            <w:r w:rsidRPr="008B41B4">
              <w:rPr>
                <w:rFonts w:ascii="Calibri" w:hAnsi="Calibri"/>
                <w:b/>
                <w:spacing w:val="-1"/>
                <w:sz w:val="24"/>
                <w:szCs w:val="24"/>
              </w:rPr>
              <w:t>libre</w:t>
            </w:r>
          </w:p>
          <w:p w:rsidR="008B41B4" w:rsidRDefault="008B41B4" w:rsidP="008B41B4">
            <w:pPr>
              <w:widowControl w:val="0"/>
              <w:tabs>
                <w:tab w:val="left" w:pos="294"/>
              </w:tabs>
              <w:spacing w:before="34"/>
              <w:rPr>
                <w:spacing w:val="-1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>
              <w:rPr>
                <w:rFonts w:cs="Calibri"/>
                <w:spacing w:val="-2"/>
              </w:rPr>
              <w:t>▪</w:t>
            </w:r>
            <w:r>
              <w:rPr>
                <w:spacing w:val="-2"/>
              </w:rPr>
              <w:t xml:space="preserve"> </w:t>
            </w:r>
            <w:r w:rsidRPr="00A64F2A">
              <w:rPr>
                <w:b/>
                <w:spacing w:val="-2"/>
              </w:rPr>
              <w:t>plateformes</w:t>
            </w:r>
            <w:r w:rsidRPr="00A64F2A">
              <w:rPr>
                <w:b/>
                <w:spacing w:val="-1"/>
              </w:rPr>
              <w:t xml:space="preserve"> d'édition électronique (</w:t>
            </w:r>
            <w:hyperlink r:id="rId23">
              <w:r w:rsidRPr="00A64F2A">
                <w:rPr>
                  <w:b/>
                  <w:color w:val="0563C1"/>
                  <w:spacing w:val="-1"/>
                  <w:u w:val="thick" w:color="0563C1"/>
                </w:rPr>
                <w:t>Cairn-Info</w:t>
              </w:r>
            </w:hyperlink>
            <w:r w:rsidRPr="00A64F2A">
              <w:rPr>
                <w:b/>
                <w:spacing w:val="-1"/>
              </w:rPr>
              <w:t>…)</w:t>
            </w:r>
          </w:p>
          <w:p w:rsidR="008B41B4" w:rsidRDefault="008B41B4" w:rsidP="00A64F2A">
            <w:pPr>
              <w:pStyle w:val="Corpsdetexte"/>
              <w:tabs>
                <w:tab w:val="left" w:pos="436"/>
              </w:tabs>
              <w:spacing w:line="341" w:lineRule="exact"/>
              <w:ind w:left="172" w:firstLine="0"/>
              <w:rPr>
                <w:spacing w:val="-1"/>
                <w:sz w:val="22"/>
                <w:szCs w:val="22"/>
              </w:rPr>
            </w:pPr>
            <w:r>
              <w:rPr>
                <w:spacing w:val="-1"/>
              </w:rPr>
              <w:t xml:space="preserve">  </w:t>
            </w:r>
            <w:r>
              <w:rPr>
                <w:rFonts w:cs="Calibri"/>
                <w:spacing w:val="-1"/>
                <w:sz w:val="22"/>
                <w:szCs w:val="22"/>
              </w:rPr>
              <w:t>▪</w:t>
            </w:r>
            <w:r w:rsidR="00A64F2A">
              <w:rPr>
                <w:rFonts w:cs="Calibri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44331D">
              <w:rPr>
                <w:spacing w:val="-1"/>
                <w:sz w:val="22"/>
                <w:szCs w:val="22"/>
              </w:rPr>
              <w:t>bibliothèques</w:t>
            </w:r>
            <w:proofErr w:type="gramEnd"/>
            <w:r w:rsidRPr="0044331D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4331D">
              <w:rPr>
                <w:spacing w:val="-1"/>
                <w:sz w:val="22"/>
                <w:szCs w:val="22"/>
              </w:rPr>
              <w:t>numériques</w:t>
            </w:r>
            <w:proofErr w:type="spellEnd"/>
            <w:r w:rsidRPr="0044331D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4331D">
              <w:rPr>
                <w:spacing w:val="-1"/>
                <w:sz w:val="22"/>
                <w:szCs w:val="22"/>
              </w:rPr>
              <w:t>patrimoniales</w:t>
            </w:r>
            <w:proofErr w:type="spellEnd"/>
            <w:r w:rsidRPr="0044331D">
              <w:rPr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44331D">
              <w:rPr>
                <w:sz w:val="22"/>
                <w:szCs w:val="22"/>
              </w:rPr>
              <w:fldChar w:fldCharType="begin"/>
            </w:r>
            <w:r w:rsidRPr="0044331D">
              <w:rPr>
                <w:sz w:val="22"/>
                <w:szCs w:val="22"/>
              </w:rPr>
              <w:instrText xml:space="preserve"> HYPERLINK "http://gallica.bnf.fr/" \h </w:instrText>
            </w:r>
            <w:r w:rsidRPr="0044331D">
              <w:rPr>
                <w:sz w:val="22"/>
                <w:szCs w:val="22"/>
              </w:rPr>
              <w:fldChar w:fldCharType="separate"/>
            </w:r>
            <w:r w:rsidRPr="0044331D">
              <w:rPr>
                <w:color w:val="0563C1"/>
                <w:spacing w:val="-1"/>
                <w:sz w:val="22"/>
                <w:szCs w:val="22"/>
                <w:u w:val="thick" w:color="0563C1"/>
              </w:rPr>
              <w:t>Gallica</w:t>
            </w:r>
            <w:proofErr w:type="spellEnd"/>
            <w:r w:rsidRPr="0044331D">
              <w:rPr>
                <w:color w:val="0563C1"/>
                <w:spacing w:val="-1"/>
                <w:sz w:val="22"/>
                <w:szCs w:val="22"/>
                <w:u w:val="thick" w:color="0563C1"/>
              </w:rPr>
              <w:t xml:space="preserve"> </w:t>
            </w:r>
            <w:r w:rsidRPr="0044331D">
              <w:rPr>
                <w:color w:val="0563C1"/>
                <w:spacing w:val="-1"/>
                <w:sz w:val="22"/>
                <w:szCs w:val="22"/>
                <w:u w:val="thick" w:color="0563C1"/>
              </w:rPr>
              <w:fldChar w:fldCharType="end"/>
            </w:r>
            <w:r w:rsidRPr="0044331D">
              <w:rPr>
                <w:spacing w:val="-1"/>
                <w:sz w:val="22"/>
                <w:szCs w:val="22"/>
              </w:rPr>
              <w:t xml:space="preserve">coll. numérisées </w:t>
            </w:r>
            <w:r w:rsidRPr="0044331D">
              <w:rPr>
                <w:sz w:val="22"/>
                <w:szCs w:val="22"/>
              </w:rPr>
              <w:t>de</w:t>
            </w:r>
            <w:r w:rsidRPr="0044331D">
              <w:rPr>
                <w:spacing w:val="-1"/>
                <w:sz w:val="22"/>
                <w:szCs w:val="22"/>
              </w:rPr>
              <w:t xml:space="preserve"> </w:t>
            </w:r>
            <w:r w:rsidRPr="0044331D">
              <w:rPr>
                <w:sz w:val="22"/>
                <w:szCs w:val="22"/>
              </w:rPr>
              <w:t>la</w:t>
            </w:r>
            <w:r w:rsidRPr="0044331D">
              <w:rPr>
                <w:spacing w:val="-1"/>
                <w:sz w:val="22"/>
                <w:szCs w:val="22"/>
              </w:rPr>
              <w:t xml:space="preserve"> BNF…)</w:t>
            </w:r>
          </w:p>
          <w:p w:rsidR="008B41B4" w:rsidRDefault="008B41B4" w:rsidP="008B41B4">
            <w:pPr>
              <w:pStyle w:val="Corpsdetexte"/>
              <w:tabs>
                <w:tab w:val="left" w:pos="436"/>
              </w:tabs>
              <w:spacing w:line="341" w:lineRule="exact"/>
              <w:ind w:left="115" w:firstLine="0"/>
              <w:rPr>
                <w:spacing w:val="-1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</w:t>
            </w:r>
            <w:r>
              <w:rPr>
                <w:rFonts w:cs="Calibri"/>
                <w:spacing w:val="-1"/>
                <w:sz w:val="22"/>
                <w:szCs w:val="22"/>
              </w:rPr>
              <w:t xml:space="preserve">▪ </w:t>
            </w:r>
            <w:r w:rsidRPr="0044331D">
              <w:rPr>
                <w:spacing w:val="-1"/>
                <w:sz w:val="22"/>
                <w:szCs w:val="22"/>
              </w:rPr>
              <w:t xml:space="preserve">dépôts </w:t>
            </w:r>
            <w:r w:rsidRPr="0044331D">
              <w:rPr>
                <w:spacing w:val="-4"/>
                <w:sz w:val="22"/>
                <w:szCs w:val="22"/>
              </w:rPr>
              <w:t>d’archives</w:t>
            </w:r>
            <w:r w:rsidRPr="0044331D">
              <w:rPr>
                <w:spacing w:val="-1"/>
                <w:sz w:val="22"/>
                <w:szCs w:val="22"/>
              </w:rPr>
              <w:t xml:space="preserve"> </w:t>
            </w:r>
            <w:r w:rsidRPr="0044331D">
              <w:rPr>
                <w:spacing w:val="-2"/>
                <w:sz w:val="22"/>
                <w:szCs w:val="22"/>
              </w:rPr>
              <w:t>ouvertes</w:t>
            </w:r>
            <w:r>
              <w:rPr>
                <w:spacing w:val="-1"/>
                <w:sz w:val="22"/>
                <w:szCs w:val="22"/>
              </w:rPr>
              <w:t xml:space="preserve"> institutionnelles (U</w:t>
            </w:r>
            <w:r w:rsidRPr="0044331D">
              <w:rPr>
                <w:spacing w:val="-1"/>
                <w:sz w:val="22"/>
                <w:szCs w:val="22"/>
              </w:rPr>
              <w:t>niv</w:t>
            </w:r>
            <w:r w:rsidR="00B53486">
              <w:rPr>
                <w:spacing w:val="-1"/>
                <w:sz w:val="22"/>
                <w:szCs w:val="22"/>
              </w:rPr>
              <w:t xml:space="preserve">.) ( ex </w:t>
            </w:r>
            <w:hyperlink r:id="rId24" w:history="1">
              <w:r w:rsidR="007364C1" w:rsidRPr="00DF2CF9">
                <w:rPr>
                  <w:rStyle w:val="Lienhypertexte"/>
                  <w:spacing w:val="-1"/>
                  <w:sz w:val="22"/>
                  <w:szCs w:val="22"/>
                </w:rPr>
                <w:t>HAL</w:t>
              </w:r>
            </w:hyperlink>
            <w:r w:rsidR="00DF2CF9">
              <w:rPr>
                <w:spacing w:val="-1"/>
                <w:sz w:val="22"/>
                <w:szCs w:val="22"/>
              </w:rPr>
              <w:t xml:space="preserve"> </w:t>
            </w:r>
            <w:r w:rsidR="00ED3A45">
              <w:rPr>
                <w:spacing w:val="-1"/>
                <w:sz w:val="22"/>
                <w:szCs w:val="22"/>
              </w:rPr>
              <w:t xml:space="preserve">, </w:t>
            </w:r>
            <w:hyperlink r:id="rId25" w:history="1">
              <w:r w:rsidR="00ED3A45" w:rsidRPr="00ED3A45">
                <w:rPr>
                  <w:rStyle w:val="Lienhypertexte"/>
                  <w:spacing w:val="-1"/>
                  <w:sz w:val="22"/>
                  <w:szCs w:val="22"/>
                </w:rPr>
                <w:t>ORBI</w:t>
              </w:r>
            </w:hyperlink>
            <w:r w:rsidR="00DF2CF9">
              <w:rPr>
                <w:spacing w:val="-1"/>
                <w:sz w:val="22"/>
                <w:szCs w:val="22"/>
              </w:rPr>
              <w:t>...)</w:t>
            </w:r>
          </w:p>
          <w:p w:rsidR="003F7B48" w:rsidRDefault="003F7B48" w:rsidP="008B41B4">
            <w:pPr>
              <w:pStyle w:val="Corpsdetexte"/>
              <w:tabs>
                <w:tab w:val="left" w:pos="436"/>
              </w:tabs>
              <w:spacing w:line="341" w:lineRule="exact"/>
              <w:ind w:left="115" w:firstLine="0"/>
              <w:rPr>
                <w:b w:val="0"/>
                <w:bCs w:val="0"/>
                <w:sz w:val="22"/>
                <w:szCs w:val="22"/>
              </w:rPr>
            </w:pPr>
          </w:p>
          <w:p w:rsidR="003F7B48" w:rsidRPr="003F7B48" w:rsidRDefault="00201374" w:rsidP="008B41B4">
            <w:pPr>
              <w:pStyle w:val="Corpsdetexte"/>
              <w:tabs>
                <w:tab w:val="left" w:pos="436"/>
              </w:tabs>
              <w:spacing w:line="341" w:lineRule="exact"/>
              <w:ind w:left="115" w:firstLine="0"/>
              <w:rPr>
                <w:rFonts w:ascii="Arial Black" w:hAnsi="Arial Black"/>
                <w:b w:val="0"/>
                <w:bCs w:val="0"/>
                <w:sz w:val="24"/>
                <w:szCs w:val="22"/>
              </w:rPr>
            </w:pPr>
            <w:hyperlink r:id="rId26" w:history="1">
              <w:r w:rsidR="003F7B48" w:rsidRPr="003F7B48">
                <w:rPr>
                  <w:rStyle w:val="Lienhypertexte"/>
                  <w:rFonts w:ascii="Arial Black" w:hAnsi="Arial Black"/>
                  <w:b w:val="0"/>
                  <w:bCs w:val="0"/>
                  <w:sz w:val="24"/>
                  <w:szCs w:val="22"/>
                </w:rPr>
                <w:t>Démonstration</w:t>
              </w:r>
            </w:hyperlink>
          </w:p>
          <w:p w:rsidR="0044331D" w:rsidRDefault="0044331D" w:rsidP="0044331D">
            <w:pPr>
              <w:ind w:left="105"/>
              <w:rPr>
                <w:rFonts w:ascii="Calibri" w:eastAsia="Calibri" w:hAnsi="Calibri" w:cs="Calibri"/>
                <w:b/>
                <w:bCs/>
              </w:rPr>
            </w:pPr>
          </w:p>
          <w:p w:rsidR="00ED3A45" w:rsidRDefault="00C636F1" w:rsidP="0044331D">
            <w:pPr>
              <w:ind w:left="105"/>
              <w:rPr>
                <w:rFonts w:ascii="Calibri" w:eastAsia="Calibri" w:hAnsi="Calibri" w:cs="Calibri"/>
                <w:b/>
                <w:bCs/>
              </w:rPr>
            </w:pPr>
            <w:r w:rsidRPr="001254DE">
              <w:rPr>
                <w:rFonts w:ascii="Calibri" w:eastAsia="Calibri" w:hAnsi="Calibri" w:cs="Calibri"/>
                <w:b/>
                <w:bCs/>
                <w:noProof/>
                <w:lang w:eastAsia="fr-FR"/>
              </w:rPr>
              <w:drawing>
                <wp:inline distT="0" distB="0" distL="0" distR="0" wp14:anchorId="525113E5" wp14:editId="0B7521B2">
                  <wp:extent cx="354364" cy="311452"/>
                  <wp:effectExtent l="0" t="0" r="7620" b="0"/>
                  <wp:docPr id="14" name="Image 14" descr="C:\Users\pierre36\Pictures\IMAGES 2018-2019\L1\PANNEAU D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ierre36\Pictures\IMAGES 2018-2019\L1\PANNEAU Da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3" cy="32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90A" w:rsidRDefault="0075290A" w:rsidP="0044331D">
            <w:pPr>
              <w:ind w:left="105"/>
              <w:rPr>
                <w:rFonts w:ascii="Calibri" w:eastAsia="Calibri" w:hAnsi="Calibri" w:cs="Calibri"/>
                <w:b/>
                <w:bCs/>
              </w:rPr>
            </w:pPr>
          </w:p>
          <w:tbl>
            <w:tblPr>
              <w:tblStyle w:val="Grilledutableau"/>
              <w:tblW w:w="0" w:type="auto"/>
              <w:tblInd w:w="105" w:type="dxa"/>
              <w:tblLook w:val="04A0" w:firstRow="1" w:lastRow="0" w:firstColumn="1" w:lastColumn="0" w:noHBand="0" w:noVBand="1"/>
            </w:tblPr>
            <w:tblGrid>
              <w:gridCol w:w="7459"/>
            </w:tblGrid>
            <w:tr w:rsidR="00C636F1" w:rsidTr="0075290A">
              <w:tc>
                <w:tcPr>
                  <w:tcW w:w="7459" w:type="dxa"/>
                </w:tcPr>
                <w:p w:rsidR="00C636F1" w:rsidRDefault="00C636F1" w:rsidP="0075290A">
                  <w:pPr>
                    <w:spacing w:before="5"/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>Troncature * à éviter</w:t>
                  </w:r>
                </w:p>
              </w:tc>
            </w:tr>
            <w:tr w:rsidR="00C636F1" w:rsidTr="0075290A">
              <w:tc>
                <w:tcPr>
                  <w:tcW w:w="7459" w:type="dxa"/>
                </w:tcPr>
                <w:p w:rsidR="0075290A" w:rsidRDefault="0075290A" w:rsidP="0044331D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Pb si combinaison de  types de limites </w:t>
                  </w:r>
                  <w:r w:rsidR="006B3934">
                    <w:rPr>
                      <w:rFonts w:ascii="Calibri" w:eastAsia="Calibri" w:hAnsi="Calibri" w:cs="Calibri"/>
                      <w:b/>
                      <w:bCs/>
                    </w:rPr>
                    <w:t>&gt; à 1 ( Date, Type de doc, discipline…)</w:t>
                  </w:r>
                </w:p>
              </w:tc>
            </w:tr>
            <w:tr w:rsidR="0075290A" w:rsidTr="0075290A">
              <w:tc>
                <w:tcPr>
                  <w:tcW w:w="7459" w:type="dxa"/>
                </w:tcPr>
                <w:p w:rsidR="0075290A" w:rsidRDefault="0075290A" w:rsidP="0075290A">
                  <w:pPr>
                    <w:rPr>
                      <w:rFonts w:ascii="Calibri" w:eastAsia="Calibri" w:hAnsi="Calibri" w:cs="Calibri"/>
                      <w:b/>
                      <w:bCs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Accès libre = affichage détaillé de la réf. </w:t>
                  </w:r>
                  <w:r w:rsidR="007153DB">
                    <w:rPr>
                      <w:rFonts w:ascii="Calibri" w:eastAsia="Calibri" w:hAnsi="Calibri" w:cs="Calibri"/>
                      <w:b/>
                      <w:bCs/>
                    </w:rPr>
                    <w:t xml:space="preserve">et pas systemat.  accès 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>texte intégral</w:t>
                  </w:r>
                </w:p>
              </w:tc>
            </w:tr>
          </w:tbl>
          <w:p w:rsidR="00C636F1" w:rsidRDefault="00C636F1" w:rsidP="0044331D">
            <w:pPr>
              <w:ind w:left="105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D970AD" w:rsidRDefault="00D970AD"/>
    <w:p w:rsidR="00E42671" w:rsidRDefault="00E42671">
      <w:pPr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8074"/>
      </w:tblGrid>
      <w:tr w:rsidR="00920C89" w:rsidTr="00677581">
        <w:tc>
          <w:tcPr>
            <w:tcW w:w="2972" w:type="dxa"/>
          </w:tcPr>
          <w:p w:rsidR="00920C89" w:rsidRDefault="00920C89" w:rsidP="00677581"/>
          <w:p w:rsidR="00920C89" w:rsidRDefault="00920C89" w:rsidP="00677581"/>
          <w:p w:rsidR="00920C89" w:rsidRDefault="00920C89" w:rsidP="00677581">
            <w:r>
              <w:rPr>
                <w:noProof/>
                <w:lang w:eastAsia="fr-FR"/>
              </w:rPr>
              <w:drawing>
                <wp:inline distT="0" distB="0" distL="0" distR="0" wp14:anchorId="49AF4FBC" wp14:editId="6592AAF9">
                  <wp:extent cx="2438400" cy="1356360"/>
                  <wp:effectExtent l="7620" t="0" r="7620" b="7620"/>
                  <wp:docPr id="28" name="Image 28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38618" cy="1356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0C89" w:rsidRDefault="00920C89" w:rsidP="00677581"/>
          <w:p w:rsidR="00920C89" w:rsidRDefault="00920C89" w:rsidP="00677581"/>
          <w:p w:rsidR="00B54ED6" w:rsidRDefault="00B54ED6" w:rsidP="00677581"/>
          <w:p w:rsidR="00B54ED6" w:rsidRDefault="00B54ED6" w:rsidP="00677581"/>
        </w:tc>
        <w:tc>
          <w:tcPr>
            <w:tcW w:w="8074" w:type="dxa"/>
          </w:tcPr>
          <w:p w:rsidR="00920C89" w:rsidRDefault="00920C89" w:rsidP="00677581"/>
          <w:p w:rsidR="00920C89" w:rsidRPr="00EF675C" w:rsidRDefault="00920C89" w:rsidP="00677581">
            <w:pPr>
              <w:rPr>
                <w:b/>
              </w:rPr>
            </w:pPr>
            <w:r w:rsidRPr="00EF675C">
              <w:rPr>
                <w:b/>
              </w:rPr>
              <w:t>— Dépôt numérique institut. des publications de l’Univ. de Liège</w:t>
            </w:r>
          </w:p>
          <w:p w:rsidR="00920C89" w:rsidRPr="00EF675C" w:rsidRDefault="00920C89" w:rsidP="00677581">
            <w:pPr>
              <w:rPr>
                <w:b/>
              </w:rPr>
            </w:pPr>
          </w:p>
          <w:p w:rsidR="00920C89" w:rsidRPr="00EF675C" w:rsidRDefault="00920C89" w:rsidP="00677581">
            <w:pPr>
              <w:rPr>
                <w:b/>
              </w:rPr>
            </w:pPr>
            <w:r>
              <w:rPr>
                <w:b/>
              </w:rPr>
              <w:t xml:space="preserve">— Art. de </w:t>
            </w:r>
            <w:r w:rsidRPr="00EF675C">
              <w:rPr>
                <w:b/>
              </w:rPr>
              <w:t xml:space="preserve">chercheurs en  </w:t>
            </w:r>
            <w:hyperlink r:id="rId30" w:history="1">
              <w:r w:rsidRPr="00EF675C">
                <w:rPr>
                  <w:rStyle w:val="Lienhypertexte"/>
                  <w:b/>
                </w:rPr>
                <w:t>version préprint</w:t>
              </w:r>
            </w:hyperlink>
          </w:p>
          <w:p w:rsidR="00920C89" w:rsidRPr="00EF675C" w:rsidRDefault="00920C89" w:rsidP="00677581">
            <w:pPr>
              <w:rPr>
                <w:b/>
              </w:rPr>
            </w:pPr>
            <w:r w:rsidRPr="00EF675C">
              <w:rPr>
                <w:b/>
              </w:rPr>
              <w:t xml:space="preserve"> </w:t>
            </w:r>
          </w:p>
          <w:p w:rsidR="00920C89" w:rsidRDefault="00920C89" w:rsidP="00677581">
            <w:pPr>
              <w:rPr>
                <w:rStyle w:val="Lienhypertexte"/>
                <w:b/>
              </w:rPr>
            </w:pPr>
            <w:r w:rsidRPr="00EF675C">
              <w:rPr>
                <w:b/>
              </w:rPr>
              <w:t>—</w:t>
            </w:r>
            <w:r w:rsidR="00B54ED6">
              <w:rPr>
                <w:b/>
              </w:rPr>
              <w:t xml:space="preserve"> Recherche </w:t>
            </w:r>
            <w:r w:rsidR="00B54ED6">
              <w:rPr>
                <w:rFonts w:cstheme="minorHAnsi"/>
                <w:b/>
              </w:rPr>
              <w:t>"</w:t>
            </w:r>
            <w:r w:rsidR="00B54ED6">
              <w:rPr>
                <w:b/>
              </w:rPr>
              <w:t>expert</w:t>
            </w:r>
            <w:r w:rsidR="00B54ED6">
              <w:rPr>
                <w:rFonts w:cstheme="minorHAnsi"/>
                <w:b/>
              </w:rPr>
              <w:t>" dans la fenêtre recherche simple</w:t>
            </w:r>
          </w:p>
          <w:p w:rsidR="00920C89" w:rsidRPr="00EF675C" w:rsidRDefault="00920C89" w:rsidP="00677581">
            <w:pPr>
              <w:rPr>
                <w:b/>
              </w:rPr>
            </w:pPr>
          </w:p>
          <w:p w:rsidR="00920C89" w:rsidRDefault="00B54ED6" w:rsidP="00B54ED6">
            <w:pPr>
              <w:jc w:val="center"/>
              <w:rPr>
                <w:b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429260</wp:posOffset>
                      </wp:positionV>
                      <wp:extent cx="0" cy="525780"/>
                      <wp:effectExtent l="76200" t="38100" r="57150" b="26670"/>
                      <wp:wrapNone/>
                      <wp:docPr id="30" name="Connecteur droit avec flèch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257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EA23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0" o:spid="_x0000_s1026" type="#_x0000_t32" style="position:absolute;margin-left:162.3pt;margin-top:33.8pt;width:0;height:41.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B54ED6">
              <w:rPr>
                <w:b/>
                <w:noProof/>
                <w:lang w:eastAsia="fr-FR"/>
              </w:rPr>
              <w:drawing>
                <wp:inline distT="0" distB="0" distL="0" distR="0">
                  <wp:extent cx="2865120" cy="708660"/>
                  <wp:effectExtent l="0" t="0" r="0" b="0"/>
                  <wp:docPr id="29" name="Image 29" descr="C:\Users\pierre36\Documents\AAAA DECOUP 2019 20\L2 CAIRN DUDOC\ORBI recherche simp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ierre36\Documents\AAAA DECOUP 2019 20\L2 CAIRN DUDOC\ORBI recherche simp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ED6" w:rsidRDefault="00B54ED6" w:rsidP="00B54ED6">
            <w:pPr>
              <w:jc w:val="center"/>
              <w:rPr>
                <w:b/>
              </w:rPr>
            </w:pPr>
          </w:p>
          <w:p w:rsidR="00B54ED6" w:rsidRDefault="00B54ED6" w:rsidP="00B54ED6">
            <w:pPr>
              <w:rPr>
                <w:b/>
                <w:sz w:val="32"/>
                <w:szCs w:val="32"/>
              </w:rPr>
            </w:pPr>
            <w:r w:rsidRPr="00B54ED6">
              <w:rPr>
                <w:b/>
                <w:sz w:val="32"/>
                <w:szCs w:val="32"/>
              </w:rPr>
              <w:t>(keyword:Troubles keyword:langage) OR (keyword:troubles keyword:parole) OR (keyword:troubles keyword:voix) OR (title:Troubles title:langage) OR (title:troubles title:parole) OR (title:troubles title:voix)</w:t>
            </w:r>
          </w:p>
          <w:p w:rsidR="00B54ED6" w:rsidRPr="00875789" w:rsidRDefault="00B54ED6" w:rsidP="00B54ED6">
            <w:pPr>
              <w:jc w:val="center"/>
              <w:rPr>
                <w:b/>
              </w:rPr>
            </w:pPr>
          </w:p>
        </w:tc>
      </w:tr>
    </w:tbl>
    <w:p w:rsidR="00920C89" w:rsidRDefault="00920C89">
      <w:pPr>
        <w:rPr>
          <w:b/>
          <w:sz w:val="32"/>
          <w:szCs w:val="32"/>
        </w:rPr>
      </w:pPr>
    </w:p>
    <w:p w:rsidR="00201374" w:rsidRDefault="00201374" w:rsidP="00060DDA">
      <w:pPr>
        <w:rPr>
          <w:b/>
          <w:sz w:val="32"/>
          <w:szCs w:val="32"/>
        </w:rPr>
      </w:pPr>
    </w:p>
    <w:p w:rsidR="00201374" w:rsidRDefault="00201374" w:rsidP="00060DDA">
      <w:pPr>
        <w:rPr>
          <w:b/>
          <w:sz w:val="32"/>
          <w:szCs w:val="32"/>
        </w:rPr>
      </w:pPr>
    </w:p>
    <w:p w:rsidR="00201374" w:rsidRDefault="00201374" w:rsidP="00060DDA">
      <w:pPr>
        <w:rPr>
          <w:b/>
          <w:sz w:val="32"/>
          <w:szCs w:val="32"/>
        </w:rPr>
      </w:pPr>
    </w:p>
    <w:p w:rsidR="00201374" w:rsidRDefault="00201374" w:rsidP="00060DDA">
      <w:pPr>
        <w:rPr>
          <w:b/>
          <w:sz w:val="32"/>
          <w:szCs w:val="32"/>
        </w:rPr>
      </w:pPr>
    </w:p>
    <w:p w:rsidR="00060DDA" w:rsidRPr="003A5400" w:rsidRDefault="00060DDA" w:rsidP="00060DDA">
      <w:pPr>
        <w:rPr>
          <w:b/>
          <w:sz w:val="32"/>
          <w:szCs w:val="32"/>
        </w:rPr>
      </w:pPr>
      <w:r w:rsidRPr="003A5400">
        <w:rPr>
          <w:b/>
          <w:sz w:val="32"/>
          <w:szCs w:val="32"/>
        </w:rPr>
        <w:lastRenderedPageBreak/>
        <w:t>Quelques sites avec des conférences en ligne</w:t>
      </w:r>
    </w:p>
    <w:p w:rsidR="00060DDA" w:rsidRDefault="00060DDA" w:rsidP="00060DDA">
      <w:pPr>
        <w:rPr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6"/>
        <w:gridCol w:w="8790"/>
      </w:tblGrid>
      <w:tr w:rsidR="00060DDA" w:rsidTr="00677581">
        <w:tc>
          <w:tcPr>
            <w:tcW w:w="2122" w:type="dxa"/>
          </w:tcPr>
          <w:p w:rsidR="00060DDA" w:rsidRDefault="00060DDA" w:rsidP="00677581">
            <w:pPr>
              <w:rPr>
                <w:b/>
                <w:sz w:val="28"/>
                <w:szCs w:val="28"/>
              </w:rPr>
            </w:pPr>
          </w:p>
          <w:p w:rsidR="006D3B89" w:rsidRDefault="006D3B89" w:rsidP="00677581">
            <w:pPr>
              <w:rPr>
                <w:b/>
                <w:sz w:val="28"/>
                <w:szCs w:val="28"/>
              </w:rPr>
            </w:pPr>
          </w:p>
          <w:p w:rsidR="00060DDA" w:rsidRDefault="00060DDA" w:rsidP="00677581">
            <w:pPr>
              <w:rPr>
                <w:b/>
                <w:sz w:val="28"/>
                <w:szCs w:val="28"/>
              </w:rPr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2C503CC5" wp14:editId="1D382198">
                  <wp:extent cx="1295400" cy="446314"/>
                  <wp:effectExtent l="0" t="0" r="0" b="0"/>
                  <wp:docPr id="16" name="Image 16" descr="http://orthophonie.blog.univ-lorraine.fr/files/2011/02/COLLEGE-DE-FRANCE2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rthophonie.blog.univ-lorraine.fr/files/2011/02/COLLEGE-DE-FRANCE2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504" cy="455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</w:tcPr>
          <w:p w:rsidR="00060DDA" w:rsidRDefault="00060DDA" w:rsidP="006775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 </w:t>
            </w:r>
            <w:r w:rsidRPr="00F50550">
              <w:rPr>
                <w:b/>
                <w:sz w:val="24"/>
                <w:szCs w:val="24"/>
              </w:rPr>
              <w:t>Grand établissement</w:t>
            </w:r>
            <w:r>
              <w:rPr>
                <w:b/>
                <w:sz w:val="24"/>
                <w:szCs w:val="24"/>
              </w:rPr>
              <w:t xml:space="preserve"> d'enseignement et de recherche</w:t>
            </w:r>
          </w:p>
          <w:p w:rsidR="00060DDA" w:rsidRPr="00F50550" w:rsidRDefault="00060DDA" w:rsidP="00677581">
            <w:pPr>
              <w:rPr>
                <w:b/>
                <w:sz w:val="24"/>
                <w:szCs w:val="24"/>
              </w:rPr>
            </w:pPr>
          </w:p>
          <w:p w:rsidR="00060DDA" w:rsidRDefault="00060DDA" w:rsidP="006775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 </w:t>
            </w:r>
            <w:r w:rsidRPr="00F50550">
              <w:rPr>
                <w:b/>
                <w:sz w:val="24"/>
                <w:szCs w:val="24"/>
              </w:rPr>
              <w:t>Cou</w:t>
            </w:r>
            <w:r>
              <w:rPr>
                <w:b/>
                <w:sz w:val="24"/>
                <w:szCs w:val="24"/>
              </w:rPr>
              <w:t>rs non diplômants de haut n°</w:t>
            </w:r>
            <w:r w:rsidRPr="00F50550">
              <w:rPr>
                <w:b/>
                <w:sz w:val="24"/>
                <w:szCs w:val="24"/>
              </w:rPr>
              <w:t xml:space="preserve"> da</w:t>
            </w:r>
            <w:r>
              <w:rPr>
                <w:b/>
                <w:sz w:val="24"/>
                <w:szCs w:val="24"/>
              </w:rPr>
              <w:t>ns les disciplines scient</w:t>
            </w:r>
            <w:r w:rsidRPr="00F50550">
              <w:rPr>
                <w:b/>
                <w:sz w:val="24"/>
                <w:szCs w:val="24"/>
              </w:rPr>
              <w:t xml:space="preserve"> et littéraires</w:t>
            </w:r>
          </w:p>
          <w:p w:rsidR="00060DDA" w:rsidRDefault="00060DDA" w:rsidP="006775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— </w:t>
            </w:r>
            <w:r w:rsidRPr="00A57FFA">
              <w:rPr>
                <w:b/>
                <w:sz w:val="24"/>
                <w:szCs w:val="24"/>
              </w:rPr>
              <w:t>Rechercher</w:t>
            </w:r>
            <w:r>
              <w:rPr>
                <w:b/>
                <w:sz w:val="24"/>
                <w:szCs w:val="24"/>
              </w:rPr>
              <w:t xml:space="preserve"> des conf., cours..</w:t>
            </w:r>
          </w:p>
          <w:p w:rsidR="00060DDA" w:rsidRDefault="00060DDA" w:rsidP="00677581">
            <w:pPr>
              <w:rPr>
                <w:b/>
                <w:sz w:val="24"/>
                <w:szCs w:val="24"/>
                <w:shd w:val="clear" w:color="auto" w:fill="FFFF00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F50550">
              <w:rPr>
                <w:b/>
                <w:sz w:val="24"/>
                <w:szCs w:val="24"/>
              </w:rPr>
              <w:t xml:space="preserve">Collège de </w:t>
            </w:r>
            <w:r>
              <w:rPr>
                <w:b/>
                <w:sz w:val="24"/>
                <w:szCs w:val="24"/>
              </w:rPr>
              <w:t>France&gt;</w:t>
            </w:r>
            <w:r w:rsidRPr="00A57FFA">
              <w:rPr>
                <w:b/>
                <w:sz w:val="24"/>
                <w:szCs w:val="24"/>
                <w:shd w:val="clear" w:color="auto" w:fill="FFFF00"/>
              </w:rPr>
              <w:t>audio/vidéo&gt;filtrer</w:t>
            </w:r>
            <w:r>
              <w:rPr>
                <w:b/>
                <w:sz w:val="24"/>
                <w:szCs w:val="24"/>
                <w:shd w:val="clear" w:color="auto" w:fill="FFFF00"/>
              </w:rPr>
              <w:t xml:space="preserve"> </w:t>
            </w:r>
            <w:r w:rsidR="006D3B89">
              <w:rPr>
                <w:b/>
                <w:sz w:val="24"/>
                <w:szCs w:val="24"/>
                <w:shd w:val="clear" w:color="auto" w:fill="FFFF00"/>
              </w:rPr>
              <w:t>Mots clés</w:t>
            </w:r>
          </w:p>
          <w:p w:rsidR="006D3B89" w:rsidRDefault="006D3B89" w:rsidP="00677581">
            <w:pPr>
              <w:rPr>
                <w:b/>
                <w:sz w:val="24"/>
                <w:szCs w:val="24"/>
                <w:shd w:val="clear" w:color="auto" w:fill="FFFF00"/>
              </w:rPr>
            </w:pPr>
          </w:p>
          <w:p w:rsidR="006D3B89" w:rsidRDefault="006D3B89" w:rsidP="006D3B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4"/>
                <w:szCs w:val="24"/>
              </w:rPr>
              <w:t>Ex :  avec Stanislas Dehaene --&gt; conf / lecture etc</w:t>
            </w:r>
          </w:p>
          <w:p w:rsidR="00060DDA" w:rsidRPr="00F50550" w:rsidRDefault="00060DDA" w:rsidP="00677581">
            <w:pPr>
              <w:rPr>
                <w:b/>
                <w:sz w:val="24"/>
                <w:szCs w:val="24"/>
              </w:rPr>
            </w:pPr>
          </w:p>
        </w:tc>
      </w:tr>
    </w:tbl>
    <w:p w:rsidR="00350332" w:rsidRDefault="00350332" w:rsidP="00350332">
      <w:pPr>
        <w:rPr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6"/>
        <w:gridCol w:w="8640"/>
      </w:tblGrid>
      <w:tr w:rsidR="00350332" w:rsidTr="00677581">
        <w:tc>
          <w:tcPr>
            <w:tcW w:w="2263" w:type="dxa"/>
          </w:tcPr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  <w:p w:rsidR="00350332" w:rsidRDefault="00350332" w:rsidP="00677581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F2A8F18" wp14:editId="3EC04364">
                  <wp:extent cx="1385242" cy="777240"/>
                  <wp:effectExtent l="0" t="0" r="5715" b="381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ANAL U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219" cy="785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</w:tc>
        <w:tc>
          <w:tcPr>
            <w:tcW w:w="8783" w:type="dxa"/>
          </w:tcPr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  <w:p w:rsidR="00350332" w:rsidRDefault="00350332" w:rsidP="00677581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— </w:t>
            </w:r>
            <w:r w:rsidRPr="00C87F04">
              <w:rPr>
                <w:b/>
                <w:sz w:val="24"/>
                <w:szCs w:val="24"/>
              </w:rPr>
              <w:t>Vidéothèque numérique de l’enseignement sup</w:t>
            </w:r>
          </w:p>
          <w:p w:rsidR="00350332" w:rsidRDefault="00350332" w:rsidP="00677581">
            <w:pPr>
              <w:rPr>
                <w:b/>
                <w:sz w:val="24"/>
                <w:szCs w:val="24"/>
              </w:rPr>
            </w:pPr>
          </w:p>
          <w:p w:rsidR="00350332" w:rsidRDefault="00350332" w:rsidP="006775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 Ex : </w:t>
            </w:r>
            <w:hyperlink r:id="rId36" w:history="1">
              <w:r w:rsidRPr="00960A91">
                <w:rPr>
                  <w:rStyle w:val="Lienhypertexte"/>
                  <w:b/>
                  <w:sz w:val="24"/>
                  <w:szCs w:val="24"/>
                </w:rPr>
                <w:t xml:space="preserve"> Nbses conf</w:t>
              </w:r>
              <w:r>
                <w:rPr>
                  <w:rStyle w:val="Lienhypertexte"/>
                  <w:b/>
                  <w:sz w:val="24"/>
                  <w:szCs w:val="24"/>
                </w:rPr>
                <w:t>érences</w:t>
              </w:r>
              <w:r w:rsidRPr="00960A91">
                <w:rPr>
                  <w:rStyle w:val="Lienhypertexte"/>
                  <w:b/>
                  <w:sz w:val="24"/>
                  <w:szCs w:val="24"/>
                </w:rPr>
                <w:t xml:space="preserve"> / aphasie</w:t>
              </w:r>
            </w:hyperlink>
          </w:p>
          <w:p w:rsidR="00350332" w:rsidRDefault="00350332" w:rsidP="00677581">
            <w:pPr>
              <w:rPr>
                <w:b/>
                <w:sz w:val="24"/>
                <w:szCs w:val="24"/>
              </w:rPr>
            </w:pPr>
          </w:p>
          <w:p w:rsidR="00350332" w:rsidRPr="00350332" w:rsidRDefault="00350332" w:rsidP="00677581">
            <w:pPr>
              <w:rPr>
                <w:rFonts w:cstheme="minorHAnsi"/>
                <w:b/>
              </w:rPr>
            </w:pPr>
            <w:r>
              <w:rPr>
                <w:b/>
                <w:sz w:val="24"/>
                <w:szCs w:val="24"/>
              </w:rPr>
              <w:t xml:space="preserve">— Rechercher dans Canal U </w:t>
            </w:r>
            <w:r w:rsidRPr="00350332">
              <w:rPr>
                <w:rFonts w:ascii="Arial Black" w:hAnsi="Arial Black"/>
                <w:b/>
                <w:sz w:val="28"/>
                <w:szCs w:val="28"/>
              </w:rPr>
              <w:t>avec Google</w:t>
            </w:r>
            <w:r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</w:rPr>
              <w:t>par nom de domaine + 1 sujet</w:t>
            </w:r>
          </w:p>
          <w:p w:rsidR="00350332" w:rsidRDefault="00350332" w:rsidP="006775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8414"/>
            </w:tblGrid>
            <w:tr w:rsidR="00350332" w:rsidTr="00677581">
              <w:tc>
                <w:tcPr>
                  <w:tcW w:w="8414" w:type="dxa"/>
                </w:tcPr>
                <w:p w:rsidR="00350332" w:rsidRDefault="00350332" w:rsidP="00677581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350332" w:rsidRPr="00960A91" w:rsidRDefault="00350332" w:rsidP="00677581">
                  <w:pPr>
                    <w:rPr>
                      <w:b/>
                      <w:sz w:val="36"/>
                      <w:szCs w:val="36"/>
                    </w:rPr>
                  </w:pPr>
                  <w:r w:rsidRPr="00960FB2">
                    <w:rPr>
                      <w:b/>
                      <w:sz w:val="32"/>
                      <w:szCs w:val="32"/>
                    </w:rPr>
                    <w:t>aphasie</w:t>
                  </w:r>
                  <w:r w:rsidRPr="00960A91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Pr="00960FB2">
                    <w:rPr>
                      <w:b/>
                      <w:sz w:val="36"/>
                      <w:szCs w:val="36"/>
                      <w:u w:val="single"/>
                    </w:rPr>
                    <w:t>site:https://www.canal-u.tv/</w:t>
                  </w:r>
                </w:p>
                <w:p w:rsidR="00350332" w:rsidRDefault="00350332" w:rsidP="00677581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50332" w:rsidRDefault="00350332" w:rsidP="00677581">
            <w:pPr>
              <w:rPr>
                <w:b/>
                <w:sz w:val="28"/>
                <w:szCs w:val="28"/>
              </w:rPr>
            </w:pPr>
          </w:p>
        </w:tc>
      </w:tr>
    </w:tbl>
    <w:p w:rsidR="00201374" w:rsidRDefault="00201374">
      <w:pPr>
        <w:rPr>
          <w:b/>
          <w:sz w:val="32"/>
          <w:szCs w:val="32"/>
        </w:rPr>
      </w:pPr>
    </w:p>
    <w:p w:rsidR="00201374" w:rsidRDefault="00201374">
      <w:pPr>
        <w:rPr>
          <w:b/>
          <w:sz w:val="32"/>
          <w:szCs w:val="32"/>
        </w:rPr>
      </w:pPr>
    </w:p>
    <w:p w:rsidR="00E42671" w:rsidRDefault="003F1173">
      <w:pPr>
        <w:rPr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Ressources diverses</w:t>
      </w:r>
      <w:r w:rsidR="003D0A40">
        <w:rPr>
          <w:rFonts w:cstheme="minorHAnsi"/>
          <w:b/>
          <w:sz w:val="32"/>
          <w:szCs w:val="32"/>
        </w:rPr>
        <w:t xml:space="preserve"> ("cours", vidéos…)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8641"/>
      </w:tblGrid>
      <w:tr w:rsidR="00E872E6" w:rsidTr="00741194">
        <w:tc>
          <w:tcPr>
            <w:tcW w:w="2405" w:type="dxa"/>
          </w:tcPr>
          <w:p w:rsidR="00741194" w:rsidRDefault="00741194">
            <w:pPr>
              <w:rPr>
                <w:b/>
                <w:sz w:val="32"/>
                <w:szCs w:val="32"/>
              </w:rPr>
            </w:pPr>
          </w:p>
          <w:p w:rsidR="00741194" w:rsidRDefault="00E872E6">
            <w:pPr>
              <w:rPr>
                <w:b/>
                <w:sz w:val="32"/>
                <w:szCs w:val="32"/>
              </w:rPr>
            </w:pPr>
            <w:r w:rsidRPr="00E872E6">
              <w:rPr>
                <w:b/>
                <w:noProof/>
                <w:sz w:val="32"/>
                <w:szCs w:val="32"/>
                <w:lang w:eastAsia="fr-FR"/>
              </w:rPr>
              <w:drawing>
                <wp:inline distT="0" distB="0" distL="0" distR="0" wp14:anchorId="611B10C4" wp14:editId="665F2776">
                  <wp:extent cx="2068531" cy="793115"/>
                  <wp:effectExtent l="8890" t="0" r="0" b="0"/>
                  <wp:docPr id="33" name="Image 33" descr="C:\Users\pierre36\Pictures\IMAGES FORMATION 2015\ARTA.pn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ierre36\Pictures\IMAGES FORMATION 2015\AR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25835" cy="85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E872E6" w:rsidRDefault="00E872E6" w:rsidP="00741194">
            <w:pPr>
              <w:pStyle w:val="Sansinterligne"/>
              <w:rPr>
                <w:b/>
              </w:rPr>
            </w:pPr>
          </w:p>
          <w:p w:rsidR="00E872E6" w:rsidRDefault="00E872E6" w:rsidP="00741194">
            <w:pPr>
              <w:pStyle w:val="Sansinterligne"/>
              <w:rPr>
                <w:b/>
              </w:rPr>
            </w:pPr>
          </w:p>
          <w:p w:rsidR="00E872E6" w:rsidRDefault="00E872E6" w:rsidP="00741194">
            <w:pPr>
              <w:pStyle w:val="Sansinterligne"/>
              <w:rPr>
                <w:b/>
              </w:rPr>
            </w:pPr>
          </w:p>
          <w:p w:rsidR="00741194" w:rsidRPr="00741194" w:rsidRDefault="00741194" w:rsidP="00741194">
            <w:pPr>
              <w:pStyle w:val="Sansinterligne"/>
              <w:rPr>
                <w:b/>
              </w:rPr>
            </w:pPr>
            <w:r w:rsidRPr="00741194">
              <w:rPr>
                <w:b/>
              </w:rPr>
              <w:t>● L’ARTA association animée par des spécialistes des troubles des apprentissages</w:t>
            </w:r>
          </w:p>
          <w:p w:rsidR="00741194" w:rsidRDefault="00741194" w:rsidP="00741194">
            <w:pPr>
              <w:pStyle w:val="Sansinterligne"/>
              <w:rPr>
                <w:b/>
              </w:rPr>
            </w:pPr>
            <w:r w:rsidRPr="00741194">
              <w:rPr>
                <w:b/>
              </w:rPr>
              <w:t xml:space="preserve">                                                            des professionnels du champ médical</w:t>
            </w:r>
          </w:p>
          <w:p w:rsidR="00302286" w:rsidRDefault="00302286" w:rsidP="00741194">
            <w:pPr>
              <w:pStyle w:val="Sansinterligne"/>
              <w:rPr>
                <w:b/>
              </w:rPr>
            </w:pPr>
          </w:p>
          <w:p w:rsidR="00E27E1B" w:rsidRPr="00E27E1B" w:rsidRDefault="00302286" w:rsidP="00741194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</w:rPr>
              <w:t>●</w:t>
            </w:r>
            <w:r>
              <w:rPr>
                <w:b/>
              </w:rPr>
              <w:t xml:space="preserve"> 1 ouvrage en ligne </w:t>
            </w:r>
            <w:r w:rsidRPr="00302286">
              <w:rPr>
                <w:b/>
              </w:rPr>
              <w:t>faisant le tour des savoirs actuels</w:t>
            </w:r>
            <w:r>
              <w:rPr>
                <w:b/>
              </w:rPr>
              <w:t> :</w:t>
            </w:r>
            <w:r w:rsidRPr="00302286">
              <w:rPr>
                <w:b/>
                <w:u w:val="single"/>
              </w:rPr>
              <w:t xml:space="preserve"> </w:t>
            </w:r>
            <w:r w:rsidRPr="00302286">
              <w:rPr>
                <w:b/>
                <w:sz w:val="28"/>
                <w:szCs w:val="28"/>
                <w:u w:val="single"/>
              </w:rPr>
              <w:t>L’Etat des connaissances</w:t>
            </w:r>
            <w:r w:rsidR="00E27E1B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E27E1B" w:rsidRDefault="00302286" w:rsidP="00741194">
            <w:pPr>
              <w:pStyle w:val="Sansinterligne"/>
              <w:rPr>
                <w:b/>
              </w:rPr>
            </w:pPr>
            <w:r>
              <w:rPr>
                <w:b/>
              </w:rPr>
              <w:t xml:space="preserve">                             + de 1000 p | 79 auteurs</w:t>
            </w:r>
          </w:p>
          <w:p w:rsidR="00E27E1B" w:rsidRDefault="00E27E1B" w:rsidP="00741194">
            <w:pPr>
              <w:pStyle w:val="Sansinterligne"/>
              <w:rPr>
                <w:b/>
              </w:rPr>
            </w:pPr>
          </w:p>
          <w:p w:rsidR="00E27E1B" w:rsidRDefault="00E27E1B" w:rsidP="00741194">
            <w:pPr>
              <w:pStyle w:val="Sansinterlig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●+ très nbreuses  autres </w:t>
            </w:r>
            <w:hyperlink r:id="rId39" w:history="1">
              <w:r w:rsidRPr="00E27E1B">
                <w:rPr>
                  <w:rStyle w:val="Lienhypertexte"/>
                  <w:rFonts w:cstheme="minorHAnsi"/>
                  <w:b/>
                </w:rPr>
                <w:t>ressources en ligne</w:t>
              </w:r>
            </w:hyperlink>
          </w:p>
          <w:p w:rsidR="00651EF5" w:rsidRDefault="00651EF5" w:rsidP="00741194">
            <w:pPr>
              <w:pStyle w:val="Sansinterligne"/>
              <w:rPr>
                <w:rFonts w:cstheme="minorHAnsi"/>
                <w:b/>
              </w:rPr>
            </w:pPr>
          </w:p>
          <w:p w:rsidR="00651EF5" w:rsidRDefault="00651EF5" w:rsidP="00741194">
            <w:pPr>
              <w:pStyle w:val="Sansinterligne"/>
              <w:rPr>
                <w:rFonts w:cstheme="minorHAnsi"/>
                <w:b/>
              </w:rPr>
            </w:pPr>
          </w:p>
          <w:p w:rsidR="00651EF5" w:rsidRPr="00651EF5" w:rsidRDefault="00651EF5" w:rsidP="00651EF5">
            <w:pPr>
              <w:pStyle w:val="Sansinterligne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651EF5">
              <w:rPr>
                <w:rFonts w:ascii="Arial Black" w:hAnsi="Arial Black" w:cstheme="minorHAnsi"/>
                <w:b/>
                <w:sz w:val="28"/>
                <w:szCs w:val="28"/>
              </w:rPr>
              <w:t>Ouvrir un compte</w:t>
            </w:r>
          </w:p>
        </w:tc>
      </w:tr>
    </w:tbl>
    <w:p w:rsidR="00741194" w:rsidRDefault="00741194">
      <w:pPr>
        <w:rPr>
          <w:b/>
          <w:sz w:val="32"/>
          <w:szCs w:val="32"/>
        </w:rPr>
      </w:pPr>
    </w:p>
    <w:p w:rsidR="00201374" w:rsidRDefault="00201374">
      <w:pPr>
        <w:rPr>
          <w:b/>
          <w:sz w:val="32"/>
          <w:szCs w:val="32"/>
        </w:rPr>
      </w:pPr>
    </w:p>
    <w:p w:rsidR="00201374" w:rsidRDefault="00201374">
      <w:pPr>
        <w:rPr>
          <w:b/>
          <w:sz w:val="32"/>
          <w:szCs w:val="32"/>
        </w:rPr>
      </w:pPr>
    </w:p>
    <w:p w:rsidR="00201374" w:rsidRDefault="00201374">
      <w:pPr>
        <w:rPr>
          <w:b/>
          <w:sz w:val="32"/>
          <w:szCs w:val="32"/>
        </w:rPr>
      </w:pPr>
    </w:p>
    <w:p w:rsidR="00201374" w:rsidRDefault="00201374">
      <w:pPr>
        <w:rPr>
          <w:b/>
          <w:sz w:val="32"/>
          <w:szCs w:val="32"/>
        </w:rPr>
      </w:pPr>
    </w:p>
    <w:p w:rsidR="00201374" w:rsidRDefault="00201374">
      <w:pPr>
        <w:rPr>
          <w:b/>
          <w:sz w:val="32"/>
          <w:szCs w:val="32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8783"/>
      </w:tblGrid>
      <w:tr w:rsidR="00CC4229" w:rsidRPr="00267ABD" w:rsidTr="00677581">
        <w:tc>
          <w:tcPr>
            <w:tcW w:w="2263" w:type="dxa"/>
          </w:tcPr>
          <w:p w:rsidR="00CC4229" w:rsidRDefault="00CC4229" w:rsidP="00677581">
            <w:pPr>
              <w:rPr>
                <w:b/>
                <w:sz w:val="28"/>
                <w:szCs w:val="28"/>
              </w:rPr>
            </w:pPr>
          </w:p>
          <w:p w:rsidR="00CC4229" w:rsidRDefault="00CC4229" w:rsidP="00677581">
            <w:pPr>
              <w:rPr>
                <w:b/>
                <w:sz w:val="28"/>
                <w:szCs w:val="28"/>
              </w:rPr>
            </w:pPr>
          </w:p>
          <w:p w:rsidR="00CC4229" w:rsidRDefault="00CC4229" w:rsidP="00677581">
            <w:pPr>
              <w:rPr>
                <w:b/>
                <w:sz w:val="28"/>
                <w:szCs w:val="28"/>
              </w:rPr>
            </w:pPr>
          </w:p>
          <w:p w:rsidR="00CC4229" w:rsidRDefault="00CC4229" w:rsidP="00677581">
            <w:pPr>
              <w:rPr>
                <w:b/>
                <w:sz w:val="28"/>
                <w:szCs w:val="28"/>
              </w:rPr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57912F8B" wp14:editId="77D9D09E">
                  <wp:extent cx="1529715" cy="1042604"/>
                  <wp:effectExtent l="0" t="3810" r="0" b="0"/>
                  <wp:docPr id="17" name="Image 17" descr="http://orthophonie.blog.univ-lorraine.fr/files/2011/06/IFE-INRP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rthophonie.blog.univ-lorraine.fr/files/2011/06/IFE-INRP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7456" cy="109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229" w:rsidRDefault="00CC4229" w:rsidP="00677581">
            <w:pPr>
              <w:rPr>
                <w:b/>
                <w:sz w:val="28"/>
                <w:szCs w:val="28"/>
              </w:rPr>
            </w:pPr>
          </w:p>
        </w:tc>
        <w:tc>
          <w:tcPr>
            <w:tcW w:w="8783" w:type="dxa"/>
          </w:tcPr>
          <w:p w:rsidR="00CC4229" w:rsidRDefault="00CC4229" w:rsidP="00677581">
            <w:pPr>
              <w:rPr>
                <w:b/>
                <w:sz w:val="28"/>
                <w:szCs w:val="28"/>
              </w:rPr>
            </w:pPr>
          </w:p>
          <w:p w:rsidR="00CC4229" w:rsidRDefault="00CC4229" w:rsidP="00677581">
            <w:pPr>
              <w:rPr>
                <w:b/>
                <w:sz w:val="24"/>
                <w:szCs w:val="24"/>
              </w:rPr>
            </w:pPr>
            <w:r w:rsidRPr="00267ABD">
              <w:rPr>
                <w:b/>
                <w:sz w:val="24"/>
                <w:szCs w:val="24"/>
              </w:rPr>
              <w:t>— Institut français de l’éducation</w:t>
            </w:r>
          </w:p>
          <w:p w:rsidR="00CC4229" w:rsidRDefault="00CC4229" w:rsidP="00677581">
            <w:pPr>
              <w:rPr>
                <w:b/>
                <w:sz w:val="24"/>
                <w:szCs w:val="24"/>
              </w:rPr>
            </w:pPr>
          </w:p>
          <w:p w:rsidR="00CC4229" w:rsidRDefault="00CC4229" w:rsidP="00677581">
            <w:pPr>
              <w:rPr>
                <w:b/>
                <w:sz w:val="20"/>
                <w:szCs w:val="20"/>
              </w:rPr>
            </w:pPr>
            <w:r w:rsidRPr="00267ABD">
              <w:rPr>
                <w:b/>
                <w:sz w:val="20"/>
                <w:szCs w:val="20"/>
              </w:rPr>
              <w:t>— Structure nat</w:t>
            </w:r>
            <w:r>
              <w:rPr>
                <w:b/>
                <w:sz w:val="20"/>
                <w:szCs w:val="20"/>
              </w:rPr>
              <w:t>ion.</w:t>
            </w:r>
            <w:r w:rsidRPr="00267ABD">
              <w:rPr>
                <w:b/>
                <w:sz w:val="20"/>
                <w:szCs w:val="20"/>
              </w:rPr>
              <w:t xml:space="preserve"> de recherche, de formation et de médiation des savoirs en matière </w:t>
            </w:r>
            <w:r>
              <w:rPr>
                <w:b/>
                <w:sz w:val="20"/>
                <w:szCs w:val="20"/>
              </w:rPr>
              <w:t>d’</w:t>
            </w:r>
            <w:r w:rsidRPr="00267ABD">
              <w:rPr>
                <w:b/>
                <w:sz w:val="20"/>
                <w:szCs w:val="20"/>
              </w:rPr>
              <w:t>d'éducation</w:t>
            </w:r>
          </w:p>
          <w:p w:rsidR="00CC4229" w:rsidRDefault="00CC4229" w:rsidP="00677581">
            <w:pPr>
              <w:rPr>
                <w:b/>
                <w:sz w:val="20"/>
                <w:szCs w:val="20"/>
              </w:rPr>
            </w:pPr>
          </w:p>
          <w:p w:rsidR="00CC4229" w:rsidRDefault="00CC4229" w:rsidP="006775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— Voir sur </w:t>
            </w:r>
            <w:hyperlink r:id="rId42" w:history="1">
              <w:r w:rsidRPr="002672C5">
                <w:rPr>
                  <w:rStyle w:val="Lienhypertexte"/>
                  <w:b/>
                  <w:sz w:val="20"/>
                  <w:szCs w:val="20"/>
                </w:rPr>
                <w:t>Plateforme ACCES</w:t>
              </w:r>
            </w:hyperlink>
            <w:r w:rsidRPr="002672C5">
              <w:rPr>
                <w:b/>
                <w:sz w:val="20"/>
                <w:szCs w:val="20"/>
              </w:rPr>
              <w:t xml:space="preserve"> (Actualisation Continue des Connaissances des Enseignants en Sciences)</w:t>
            </w:r>
          </w:p>
          <w:p w:rsidR="00CC4229" w:rsidRDefault="00CC4229" w:rsidP="00677581">
            <w:pPr>
              <w:rPr>
                <w:b/>
                <w:sz w:val="20"/>
                <w:szCs w:val="20"/>
              </w:rPr>
            </w:pPr>
          </w:p>
          <w:p w:rsidR="00CC4229" w:rsidRDefault="00CC4229" w:rsidP="00677581">
            <w:pPr>
              <w:jc w:val="center"/>
              <w:rPr>
                <w:b/>
                <w:sz w:val="20"/>
                <w:szCs w:val="20"/>
              </w:rPr>
            </w:pPr>
            <w:r w:rsidRPr="00CC4229">
              <w:rPr>
                <w:b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4430968" cy="1813560"/>
                  <wp:effectExtent l="0" t="0" r="8255" b="0"/>
                  <wp:docPr id="34" name="Image 34" descr="C:\Users\pierre36\Documents\AAAA DECOUP 2019 20\L2 CAIRN DUDOC\IFE.PN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ierre36\Documents\AAAA DECOUP 2019 20\L2 CAIRN DUDOC\IF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183" cy="181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229" w:rsidRPr="00267ABD" w:rsidRDefault="00CC4229" w:rsidP="00677581">
            <w:pPr>
              <w:rPr>
                <w:b/>
                <w:sz w:val="20"/>
                <w:szCs w:val="20"/>
              </w:rPr>
            </w:pPr>
          </w:p>
        </w:tc>
      </w:tr>
    </w:tbl>
    <w:p w:rsidR="00201374" w:rsidRDefault="00201374">
      <w:pPr>
        <w:rPr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8783"/>
      </w:tblGrid>
      <w:tr w:rsidR="00F94C05" w:rsidTr="00F94C05">
        <w:tc>
          <w:tcPr>
            <w:tcW w:w="2263" w:type="dxa"/>
          </w:tcPr>
          <w:p w:rsidR="00F94C05" w:rsidRDefault="00F90F0C">
            <w:pPr>
              <w:rPr>
                <w:b/>
                <w:sz w:val="28"/>
                <w:szCs w:val="28"/>
              </w:rPr>
            </w:pPr>
            <w:r w:rsidRPr="00F90F0C">
              <w:rPr>
                <w:b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F712C6E" wp14:editId="63C25DC9">
                  <wp:extent cx="2339340" cy="756675"/>
                  <wp:effectExtent l="0" t="8573" r="0" b="0"/>
                  <wp:docPr id="39" name="Image 39" descr="C:\Users\pierre36\Pictures\ESSAI\INSE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ierre36\Pictures\ESSAI\INSE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60077" cy="76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C05" w:rsidRDefault="00F94C05">
            <w:pPr>
              <w:rPr>
                <w:b/>
                <w:sz w:val="28"/>
                <w:szCs w:val="28"/>
              </w:rPr>
            </w:pPr>
          </w:p>
          <w:p w:rsidR="00F94C05" w:rsidRDefault="00F94C05">
            <w:pPr>
              <w:rPr>
                <w:b/>
                <w:sz w:val="28"/>
                <w:szCs w:val="28"/>
              </w:rPr>
            </w:pPr>
          </w:p>
        </w:tc>
        <w:tc>
          <w:tcPr>
            <w:tcW w:w="8783" w:type="dxa"/>
          </w:tcPr>
          <w:p w:rsidR="00F94C05" w:rsidRDefault="00F94C05">
            <w:pPr>
              <w:rPr>
                <w:b/>
                <w:sz w:val="28"/>
                <w:szCs w:val="28"/>
              </w:rPr>
            </w:pPr>
            <w:r w:rsidRPr="00F94C05">
              <w:rPr>
                <w:b/>
                <w:sz w:val="28"/>
                <w:szCs w:val="28"/>
              </w:rPr>
              <w:t xml:space="preserve">Mon cerveau à l’école - site développé par l’unité de neuroimagerie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:rsidR="00F94C05" w:rsidRDefault="00F94C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Pr="00F94C05">
              <w:rPr>
                <w:b/>
                <w:sz w:val="28"/>
                <w:szCs w:val="28"/>
              </w:rPr>
              <w:t>cognitive (unité Inserm/CEA 992)</w:t>
            </w:r>
          </w:p>
          <w:p w:rsidR="00F90F0C" w:rsidRDefault="00F90F0C">
            <w:pPr>
              <w:rPr>
                <w:b/>
                <w:sz w:val="28"/>
                <w:szCs w:val="28"/>
              </w:rPr>
            </w:pPr>
          </w:p>
          <w:p w:rsidR="00F94C05" w:rsidRDefault="00F94C05" w:rsidP="00F90F0C">
            <w:pPr>
              <w:jc w:val="center"/>
              <w:rPr>
                <w:b/>
                <w:sz w:val="28"/>
                <w:szCs w:val="28"/>
              </w:rPr>
            </w:pPr>
            <w:r w:rsidRPr="00F94C05">
              <w:rPr>
                <w:b/>
                <w:noProof/>
                <w:sz w:val="28"/>
                <w:szCs w:val="28"/>
                <w:lang w:eastAsia="fr-FR"/>
              </w:rPr>
              <w:drawing>
                <wp:inline distT="0" distB="0" distL="0" distR="0">
                  <wp:extent cx="1790700" cy="1430877"/>
                  <wp:effectExtent l="0" t="0" r="0" b="0"/>
                  <wp:docPr id="38" name="Image 38" descr="C:\Users\pierre36\Documents\AAAA DECOUP 2019 20\L2 CAIRN DUDOC\Mon cerveau   ecole.PN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ierre36\Documents\AAAA DECOUP 2019 20\L2 CAIRN DUDOC\Mon cerveau   eco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61" cy="143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4C05" w:rsidRDefault="00F94C05">
      <w:pPr>
        <w:rPr>
          <w:b/>
          <w:sz w:val="28"/>
          <w:szCs w:val="28"/>
        </w:rPr>
      </w:pPr>
    </w:p>
    <w:p w:rsidR="002F77D9" w:rsidRDefault="002F77D9">
      <w:pPr>
        <w:rPr>
          <w:b/>
          <w:sz w:val="28"/>
          <w:szCs w:val="28"/>
        </w:rPr>
      </w:pPr>
      <w:r>
        <w:rPr>
          <w:b/>
          <w:sz w:val="28"/>
          <w:szCs w:val="28"/>
        </w:rPr>
        <w:t>Et aussi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32"/>
        <w:gridCol w:w="6714"/>
      </w:tblGrid>
      <w:tr w:rsidR="002F77D9" w:rsidTr="00677581">
        <w:tc>
          <w:tcPr>
            <w:tcW w:w="3539" w:type="dxa"/>
          </w:tcPr>
          <w:p w:rsidR="002F77D9" w:rsidRDefault="002F77D9" w:rsidP="00677581">
            <w:pPr>
              <w:ind w:right="-1022"/>
            </w:pPr>
          </w:p>
          <w:p w:rsidR="002F77D9" w:rsidRDefault="002F77D9" w:rsidP="00677581">
            <w:pPr>
              <w:ind w:right="-1022"/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687CC999" wp14:editId="164ECF92">
                  <wp:extent cx="1554480" cy="1203960"/>
                  <wp:effectExtent l="0" t="0" r="7620" b="0"/>
                  <wp:docPr id="13" name="Image 13" descr="http://orthophonie.blog.univ-lorraine.fr/files/2009/12/Cerveau-web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orthophonie.blog.univ-lorraine.fr/files/2009/12/Cerveau-web.jpg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7D9" w:rsidRDefault="002F77D9" w:rsidP="00677581">
            <w:pPr>
              <w:ind w:right="-1022"/>
            </w:pPr>
          </w:p>
          <w:p w:rsidR="002F77D9" w:rsidRDefault="002F77D9" w:rsidP="00677581">
            <w:pPr>
              <w:ind w:right="-1022"/>
            </w:pPr>
            <w:r w:rsidRPr="002F77D9">
              <w:rPr>
                <w:noProof/>
                <w:lang w:eastAsia="fr-FR"/>
              </w:rPr>
              <w:drawing>
                <wp:inline distT="0" distB="0" distL="0" distR="0">
                  <wp:extent cx="2613660" cy="593125"/>
                  <wp:effectExtent l="0" t="0" r="0" b="0"/>
                  <wp:docPr id="37" name="Image 37" descr="C:\Users\pierre36\Documents\AAAA DECOUP 2019 20\L2 CAIRN DUDOC\De la pensée au langage.PNG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ierre36\Documents\AAAA DECOUP 2019 20\L2 CAIRN DUDOC\De la pensée au lang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941" cy="59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7D9" w:rsidRDefault="002F77D9" w:rsidP="00677581">
            <w:pPr>
              <w:ind w:right="-1022"/>
            </w:pPr>
          </w:p>
        </w:tc>
        <w:tc>
          <w:tcPr>
            <w:tcW w:w="7507" w:type="dxa"/>
          </w:tcPr>
          <w:p w:rsidR="002F77D9" w:rsidRDefault="002F77D9" w:rsidP="00677581">
            <w:pPr>
              <w:ind w:right="-1022"/>
            </w:pPr>
          </w:p>
          <w:p w:rsidR="00C441FB" w:rsidRDefault="00C441FB" w:rsidP="00677581">
            <w:pPr>
              <w:ind w:right="-1022"/>
            </w:pPr>
          </w:p>
          <w:p w:rsidR="00C441FB" w:rsidRDefault="00C441FB" w:rsidP="00677581">
            <w:pPr>
              <w:ind w:right="-1022"/>
            </w:pPr>
          </w:p>
          <w:p w:rsidR="002F77D9" w:rsidRDefault="002F77D9" w:rsidP="00677581">
            <w:pPr>
              <w:ind w:right="-1022"/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687DD779" wp14:editId="3EC02914">
                  <wp:extent cx="3977640" cy="1165860"/>
                  <wp:effectExtent l="0" t="0" r="3810" b="0"/>
                  <wp:docPr id="19" name="Image 19" descr="http://orthophonie.blog.univ-lorraine.fr/files/2012/02/VOYAGE-CENTRE-AUDITION.jp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orthophonie.blog.univ-lorraine.fr/files/2012/02/VOYAGE-CENTRE-AUDITION.jpg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64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533A" w:rsidRPr="00F94C05" w:rsidRDefault="00B5533A" w:rsidP="00201374">
      <w:pPr>
        <w:rPr>
          <w:b/>
          <w:sz w:val="28"/>
          <w:szCs w:val="28"/>
        </w:rPr>
      </w:pPr>
    </w:p>
    <w:sectPr w:rsidR="00B5533A" w:rsidRPr="00F94C05" w:rsidSect="001F69C0">
      <w:pgSz w:w="11906" w:h="16838"/>
      <w:pgMar w:top="284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A43"/>
    <w:multiLevelType w:val="hybridMultilevel"/>
    <w:tmpl w:val="544C57D8"/>
    <w:lvl w:ilvl="0" w:tplc="4A3C3332">
      <w:start w:val="1"/>
      <w:numFmt w:val="bullet"/>
      <w:lvlText w:val="—"/>
      <w:lvlJc w:val="left"/>
      <w:pPr>
        <w:ind w:left="432" w:hanging="317"/>
      </w:pPr>
      <w:rPr>
        <w:rFonts w:ascii="Calibri" w:eastAsia="Calibri" w:hAnsi="Calibri" w:hint="default"/>
        <w:b/>
        <w:bCs/>
        <w:sz w:val="28"/>
        <w:szCs w:val="28"/>
      </w:rPr>
    </w:lvl>
    <w:lvl w:ilvl="1" w:tplc="4EF6B15E">
      <w:start w:val="1"/>
      <w:numFmt w:val="bullet"/>
      <w:lvlText w:val="•"/>
      <w:lvlJc w:val="left"/>
      <w:pPr>
        <w:ind w:left="1355" w:hanging="317"/>
      </w:pPr>
      <w:rPr>
        <w:rFonts w:hint="default"/>
      </w:rPr>
    </w:lvl>
    <w:lvl w:ilvl="2" w:tplc="16C602E0">
      <w:start w:val="1"/>
      <w:numFmt w:val="bullet"/>
      <w:lvlText w:val="•"/>
      <w:lvlJc w:val="left"/>
      <w:pPr>
        <w:ind w:left="2279" w:hanging="317"/>
      </w:pPr>
      <w:rPr>
        <w:rFonts w:hint="default"/>
      </w:rPr>
    </w:lvl>
    <w:lvl w:ilvl="3" w:tplc="C58AB9B4">
      <w:start w:val="1"/>
      <w:numFmt w:val="bullet"/>
      <w:lvlText w:val="•"/>
      <w:lvlJc w:val="left"/>
      <w:pPr>
        <w:ind w:left="3202" w:hanging="317"/>
      </w:pPr>
      <w:rPr>
        <w:rFonts w:hint="default"/>
      </w:rPr>
    </w:lvl>
    <w:lvl w:ilvl="4" w:tplc="DD6AECCC">
      <w:start w:val="1"/>
      <w:numFmt w:val="bullet"/>
      <w:lvlText w:val="•"/>
      <w:lvlJc w:val="left"/>
      <w:pPr>
        <w:ind w:left="4125" w:hanging="317"/>
      </w:pPr>
      <w:rPr>
        <w:rFonts w:hint="default"/>
      </w:rPr>
    </w:lvl>
    <w:lvl w:ilvl="5" w:tplc="F94A2394">
      <w:start w:val="1"/>
      <w:numFmt w:val="bullet"/>
      <w:lvlText w:val="•"/>
      <w:lvlJc w:val="left"/>
      <w:pPr>
        <w:ind w:left="5049" w:hanging="317"/>
      </w:pPr>
      <w:rPr>
        <w:rFonts w:hint="default"/>
      </w:rPr>
    </w:lvl>
    <w:lvl w:ilvl="6" w:tplc="26862976">
      <w:start w:val="1"/>
      <w:numFmt w:val="bullet"/>
      <w:lvlText w:val="•"/>
      <w:lvlJc w:val="left"/>
      <w:pPr>
        <w:ind w:left="5972" w:hanging="317"/>
      </w:pPr>
      <w:rPr>
        <w:rFonts w:hint="default"/>
      </w:rPr>
    </w:lvl>
    <w:lvl w:ilvl="7" w:tplc="F45ADFAE">
      <w:start w:val="1"/>
      <w:numFmt w:val="bullet"/>
      <w:lvlText w:val="•"/>
      <w:lvlJc w:val="left"/>
      <w:pPr>
        <w:ind w:left="6896" w:hanging="317"/>
      </w:pPr>
      <w:rPr>
        <w:rFonts w:hint="default"/>
      </w:rPr>
    </w:lvl>
    <w:lvl w:ilvl="8" w:tplc="ACE43540">
      <w:start w:val="1"/>
      <w:numFmt w:val="bullet"/>
      <w:lvlText w:val="•"/>
      <w:lvlJc w:val="left"/>
      <w:pPr>
        <w:ind w:left="7819" w:hanging="317"/>
      </w:pPr>
      <w:rPr>
        <w:rFonts w:hint="default"/>
      </w:rPr>
    </w:lvl>
  </w:abstractNum>
  <w:abstractNum w:abstractNumId="1" w15:restartNumberingAfterBreak="0">
    <w:nsid w:val="0B48694A"/>
    <w:multiLevelType w:val="hybridMultilevel"/>
    <w:tmpl w:val="CE7E4BBE"/>
    <w:lvl w:ilvl="0" w:tplc="7DF6C6B6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E3589"/>
    <w:multiLevelType w:val="hybridMultilevel"/>
    <w:tmpl w:val="C69AB656"/>
    <w:lvl w:ilvl="0" w:tplc="E196B5FA">
      <w:start w:val="50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172BE"/>
    <w:multiLevelType w:val="hybridMultilevel"/>
    <w:tmpl w:val="577476DC"/>
    <w:lvl w:ilvl="0" w:tplc="6CA44E8C">
      <w:start w:val="1"/>
      <w:numFmt w:val="bullet"/>
      <w:lvlText w:val="▪"/>
      <w:lvlJc w:val="left"/>
      <w:pPr>
        <w:ind w:left="176" w:hanging="176"/>
      </w:pPr>
      <w:rPr>
        <w:rFonts w:ascii="Calibri" w:eastAsia="Calibri" w:hAnsi="Calibri" w:hint="default"/>
        <w:b/>
        <w:bCs/>
        <w:w w:val="99"/>
        <w:sz w:val="32"/>
        <w:szCs w:val="32"/>
      </w:rPr>
    </w:lvl>
    <w:lvl w:ilvl="1" w:tplc="E4226826">
      <w:start w:val="1"/>
      <w:numFmt w:val="bullet"/>
      <w:lvlText w:val="•"/>
      <w:lvlJc w:val="left"/>
      <w:pPr>
        <w:ind w:left="1113" w:hanging="176"/>
      </w:pPr>
      <w:rPr>
        <w:rFonts w:hint="default"/>
      </w:rPr>
    </w:lvl>
    <w:lvl w:ilvl="2" w:tplc="0BF4E75C">
      <w:start w:val="1"/>
      <w:numFmt w:val="bullet"/>
      <w:lvlText w:val="•"/>
      <w:lvlJc w:val="left"/>
      <w:pPr>
        <w:ind w:left="2051" w:hanging="176"/>
      </w:pPr>
      <w:rPr>
        <w:rFonts w:hint="default"/>
      </w:rPr>
    </w:lvl>
    <w:lvl w:ilvl="3" w:tplc="45068CB8">
      <w:start w:val="1"/>
      <w:numFmt w:val="bullet"/>
      <w:lvlText w:val="•"/>
      <w:lvlJc w:val="left"/>
      <w:pPr>
        <w:ind w:left="2988" w:hanging="176"/>
      </w:pPr>
      <w:rPr>
        <w:rFonts w:hint="default"/>
      </w:rPr>
    </w:lvl>
    <w:lvl w:ilvl="4" w:tplc="07A24BC4">
      <w:start w:val="1"/>
      <w:numFmt w:val="bullet"/>
      <w:lvlText w:val="•"/>
      <w:lvlJc w:val="left"/>
      <w:pPr>
        <w:ind w:left="3925" w:hanging="176"/>
      </w:pPr>
      <w:rPr>
        <w:rFonts w:hint="default"/>
      </w:rPr>
    </w:lvl>
    <w:lvl w:ilvl="5" w:tplc="2F8ED752">
      <w:start w:val="1"/>
      <w:numFmt w:val="bullet"/>
      <w:lvlText w:val="•"/>
      <w:lvlJc w:val="left"/>
      <w:pPr>
        <w:ind w:left="4863" w:hanging="176"/>
      </w:pPr>
      <w:rPr>
        <w:rFonts w:hint="default"/>
      </w:rPr>
    </w:lvl>
    <w:lvl w:ilvl="6" w:tplc="E9680090">
      <w:start w:val="1"/>
      <w:numFmt w:val="bullet"/>
      <w:lvlText w:val="•"/>
      <w:lvlJc w:val="left"/>
      <w:pPr>
        <w:ind w:left="5800" w:hanging="176"/>
      </w:pPr>
      <w:rPr>
        <w:rFonts w:hint="default"/>
      </w:rPr>
    </w:lvl>
    <w:lvl w:ilvl="7" w:tplc="F0FA4D5E">
      <w:start w:val="1"/>
      <w:numFmt w:val="bullet"/>
      <w:lvlText w:val="•"/>
      <w:lvlJc w:val="left"/>
      <w:pPr>
        <w:ind w:left="6737" w:hanging="176"/>
      </w:pPr>
      <w:rPr>
        <w:rFonts w:hint="default"/>
      </w:rPr>
    </w:lvl>
    <w:lvl w:ilvl="8" w:tplc="7102E112">
      <w:start w:val="1"/>
      <w:numFmt w:val="bullet"/>
      <w:lvlText w:val="•"/>
      <w:lvlJc w:val="left"/>
      <w:pPr>
        <w:ind w:left="7674" w:hanging="176"/>
      </w:pPr>
      <w:rPr>
        <w:rFonts w:hint="default"/>
      </w:rPr>
    </w:lvl>
  </w:abstractNum>
  <w:abstractNum w:abstractNumId="4" w15:restartNumberingAfterBreak="0">
    <w:nsid w:val="2AAD65FC"/>
    <w:multiLevelType w:val="hybridMultilevel"/>
    <w:tmpl w:val="D2AA7478"/>
    <w:lvl w:ilvl="0" w:tplc="63D08C68">
      <w:start w:val="50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35F7D"/>
    <w:multiLevelType w:val="hybridMultilevel"/>
    <w:tmpl w:val="37924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60D37"/>
    <w:multiLevelType w:val="hybridMultilevel"/>
    <w:tmpl w:val="3B86005C"/>
    <w:lvl w:ilvl="0" w:tplc="A15A805E">
      <w:start w:val="50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15A3B"/>
    <w:multiLevelType w:val="hybridMultilevel"/>
    <w:tmpl w:val="FCE2265E"/>
    <w:lvl w:ilvl="0" w:tplc="E9BA47C0">
      <w:start w:val="50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C2"/>
    <w:rsid w:val="000040A2"/>
    <w:rsid w:val="00005D30"/>
    <w:rsid w:val="00010464"/>
    <w:rsid w:val="00012929"/>
    <w:rsid w:val="0004081B"/>
    <w:rsid w:val="00043084"/>
    <w:rsid w:val="00047188"/>
    <w:rsid w:val="00060DDA"/>
    <w:rsid w:val="00087FE6"/>
    <w:rsid w:val="00096168"/>
    <w:rsid w:val="000B40F6"/>
    <w:rsid w:val="000E1164"/>
    <w:rsid w:val="000E4EEC"/>
    <w:rsid w:val="000E7B4A"/>
    <w:rsid w:val="00104326"/>
    <w:rsid w:val="001110B1"/>
    <w:rsid w:val="00120DF1"/>
    <w:rsid w:val="001220F3"/>
    <w:rsid w:val="001254DE"/>
    <w:rsid w:val="00126C7B"/>
    <w:rsid w:val="00132597"/>
    <w:rsid w:val="001345D5"/>
    <w:rsid w:val="00137CBA"/>
    <w:rsid w:val="00156D24"/>
    <w:rsid w:val="00164199"/>
    <w:rsid w:val="00166921"/>
    <w:rsid w:val="00170210"/>
    <w:rsid w:val="00177B52"/>
    <w:rsid w:val="001808E1"/>
    <w:rsid w:val="001935B2"/>
    <w:rsid w:val="001B31A8"/>
    <w:rsid w:val="001E000E"/>
    <w:rsid w:val="001E714F"/>
    <w:rsid w:val="001F69C0"/>
    <w:rsid w:val="00200230"/>
    <w:rsid w:val="00201374"/>
    <w:rsid w:val="00204538"/>
    <w:rsid w:val="00211006"/>
    <w:rsid w:val="002623C0"/>
    <w:rsid w:val="002672C5"/>
    <w:rsid w:val="00267ABD"/>
    <w:rsid w:val="002B2CE1"/>
    <w:rsid w:val="002C446A"/>
    <w:rsid w:val="002C532E"/>
    <w:rsid w:val="002C57BB"/>
    <w:rsid w:val="002D3054"/>
    <w:rsid w:val="002E53A3"/>
    <w:rsid w:val="002F2ABA"/>
    <w:rsid w:val="002F77D9"/>
    <w:rsid w:val="00302286"/>
    <w:rsid w:val="00304898"/>
    <w:rsid w:val="00344ECF"/>
    <w:rsid w:val="00350332"/>
    <w:rsid w:val="00360281"/>
    <w:rsid w:val="00362ECD"/>
    <w:rsid w:val="0039324C"/>
    <w:rsid w:val="003A5400"/>
    <w:rsid w:val="003B4926"/>
    <w:rsid w:val="003D0A40"/>
    <w:rsid w:val="003E7CEA"/>
    <w:rsid w:val="003F1173"/>
    <w:rsid w:val="003F7B48"/>
    <w:rsid w:val="004052D8"/>
    <w:rsid w:val="00411D82"/>
    <w:rsid w:val="00413B70"/>
    <w:rsid w:val="00431F91"/>
    <w:rsid w:val="00433B4E"/>
    <w:rsid w:val="0044331D"/>
    <w:rsid w:val="00445CE4"/>
    <w:rsid w:val="004606D5"/>
    <w:rsid w:val="004641CC"/>
    <w:rsid w:val="004706F1"/>
    <w:rsid w:val="00472E4A"/>
    <w:rsid w:val="00492349"/>
    <w:rsid w:val="004923EC"/>
    <w:rsid w:val="004A309D"/>
    <w:rsid w:val="004B7FF1"/>
    <w:rsid w:val="004F75B5"/>
    <w:rsid w:val="005069C5"/>
    <w:rsid w:val="00530A68"/>
    <w:rsid w:val="005358EA"/>
    <w:rsid w:val="005662AF"/>
    <w:rsid w:val="005707BE"/>
    <w:rsid w:val="00594F07"/>
    <w:rsid w:val="00596F63"/>
    <w:rsid w:val="005D1055"/>
    <w:rsid w:val="005D27AF"/>
    <w:rsid w:val="005E2872"/>
    <w:rsid w:val="005E2B13"/>
    <w:rsid w:val="006033A6"/>
    <w:rsid w:val="00615CC3"/>
    <w:rsid w:val="00651EF5"/>
    <w:rsid w:val="006623A1"/>
    <w:rsid w:val="006678D0"/>
    <w:rsid w:val="0067117A"/>
    <w:rsid w:val="00673812"/>
    <w:rsid w:val="00674AEB"/>
    <w:rsid w:val="006776AA"/>
    <w:rsid w:val="00692083"/>
    <w:rsid w:val="006952F1"/>
    <w:rsid w:val="0069607D"/>
    <w:rsid w:val="006B195A"/>
    <w:rsid w:val="006B2588"/>
    <w:rsid w:val="006B3934"/>
    <w:rsid w:val="006C250F"/>
    <w:rsid w:val="006D3B89"/>
    <w:rsid w:val="006F560F"/>
    <w:rsid w:val="007153DB"/>
    <w:rsid w:val="007223C1"/>
    <w:rsid w:val="007225EE"/>
    <w:rsid w:val="007236F4"/>
    <w:rsid w:val="007364C1"/>
    <w:rsid w:val="00741194"/>
    <w:rsid w:val="0075290A"/>
    <w:rsid w:val="007623E3"/>
    <w:rsid w:val="00762C9E"/>
    <w:rsid w:val="0076301D"/>
    <w:rsid w:val="00793560"/>
    <w:rsid w:val="007A6FC5"/>
    <w:rsid w:val="007B3882"/>
    <w:rsid w:val="007E6136"/>
    <w:rsid w:val="007F37FC"/>
    <w:rsid w:val="007F6E0E"/>
    <w:rsid w:val="0081506C"/>
    <w:rsid w:val="00832EE1"/>
    <w:rsid w:val="008345BD"/>
    <w:rsid w:val="008358C9"/>
    <w:rsid w:val="00844E87"/>
    <w:rsid w:val="00844FE4"/>
    <w:rsid w:val="00875789"/>
    <w:rsid w:val="00877422"/>
    <w:rsid w:val="00884A5E"/>
    <w:rsid w:val="00891440"/>
    <w:rsid w:val="008A0F26"/>
    <w:rsid w:val="008B41B4"/>
    <w:rsid w:val="008B5BD2"/>
    <w:rsid w:val="008C3A59"/>
    <w:rsid w:val="008D0FC2"/>
    <w:rsid w:val="00902E63"/>
    <w:rsid w:val="00917169"/>
    <w:rsid w:val="00920C89"/>
    <w:rsid w:val="00925733"/>
    <w:rsid w:val="00926A94"/>
    <w:rsid w:val="00946367"/>
    <w:rsid w:val="00954013"/>
    <w:rsid w:val="009604E8"/>
    <w:rsid w:val="00960A91"/>
    <w:rsid w:val="00960FB2"/>
    <w:rsid w:val="00975AE7"/>
    <w:rsid w:val="009803BA"/>
    <w:rsid w:val="009B26F1"/>
    <w:rsid w:val="009B2D70"/>
    <w:rsid w:val="009C5605"/>
    <w:rsid w:val="009D2522"/>
    <w:rsid w:val="009D3618"/>
    <w:rsid w:val="009F178D"/>
    <w:rsid w:val="00A3014D"/>
    <w:rsid w:val="00A3609E"/>
    <w:rsid w:val="00A37B19"/>
    <w:rsid w:val="00A57FFA"/>
    <w:rsid w:val="00A64F2A"/>
    <w:rsid w:val="00A71EBE"/>
    <w:rsid w:val="00A87124"/>
    <w:rsid w:val="00AA3E87"/>
    <w:rsid w:val="00AC4297"/>
    <w:rsid w:val="00AD549C"/>
    <w:rsid w:val="00AE60E1"/>
    <w:rsid w:val="00AF0B39"/>
    <w:rsid w:val="00AF6FCA"/>
    <w:rsid w:val="00B166AE"/>
    <w:rsid w:val="00B16FEA"/>
    <w:rsid w:val="00B307B0"/>
    <w:rsid w:val="00B4772E"/>
    <w:rsid w:val="00B53486"/>
    <w:rsid w:val="00B54ED6"/>
    <w:rsid w:val="00B5533A"/>
    <w:rsid w:val="00B56B52"/>
    <w:rsid w:val="00B71827"/>
    <w:rsid w:val="00B842E6"/>
    <w:rsid w:val="00B85C4C"/>
    <w:rsid w:val="00BA3FBF"/>
    <w:rsid w:val="00BA536D"/>
    <w:rsid w:val="00BB2011"/>
    <w:rsid w:val="00BC02A6"/>
    <w:rsid w:val="00BC1233"/>
    <w:rsid w:val="00BC2EE6"/>
    <w:rsid w:val="00BD0E3C"/>
    <w:rsid w:val="00BF5441"/>
    <w:rsid w:val="00C16245"/>
    <w:rsid w:val="00C17432"/>
    <w:rsid w:val="00C441FB"/>
    <w:rsid w:val="00C636F1"/>
    <w:rsid w:val="00C72736"/>
    <w:rsid w:val="00C84212"/>
    <w:rsid w:val="00C87F04"/>
    <w:rsid w:val="00C87FF9"/>
    <w:rsid w:val="00C94DB6"/>
    <w:rsid w:val="00CC4229"/>
    <w:rsid w:val="00CD1537"/>
    <w:rsid w:val="00D12550"/>
    <w:rsid w:val="00D33A09"/>
    <w:rsid w:val="00D40D86"/>
    <w:rsid w:val="00D616F8"/>
    <w:rsid w:val="00D74774"/>
    <w:rsid w:val="00D970AD"/>
    <w:rsid w:val="00DE4326"/>
    <w:rsid w:val="00DF2CF9"/>
    <w:rsid w:val="00E02B2E"/>
    <w:rsid w:val="00E10778"/>
    <w:rsid w:val="00E207B1"/>
    <w:rsid w:val="00E27E1B"/>
    <w:rsid w:val="00E34077"/>
    <w:rsid w:val="00E36C28"/>
    <w:rsid w:val="00E42671"/>
    <w:rsid w:val="00E47608"/>
    <w:rsid w:val="00E54E67"/>
    <w:rsid w:val="00E618AE"/>
    <w:rsid w:val="00E642BC"/>
    <w:rsid w:val="00E74C8A"/>
    <w:rsid w:val="00E80D95"/>
    <w:rsid w:val="00E81754"/>
    <w:rsid w:val="00E81941"/>
    <w:rsid w:val="00E820F8"/>
    <w:rsid w:val="00E872E6"/>
    <w:rsid w:val="00E900AA"/>
    <w:rsid w:val="00E93F78"/>
    <w:rsid w:val="00EC6CF7"/>
    <w:rsid w:val="00ED3A45"/>
    <w:rsid w:val="00ED7D93"/>
    <w:rsid w:val="00EE25D9"/>
    <w:rsid w:val="00EE2DD4"/>
    <w:rsid w:val="00EF44D4"/>
    <w:rsid w:val="00EF675C"/>
    <w:rsid w:val="00F000C3"/>
    <w:rsid w:val="00F20CC2"/>
    <w:rsid w:val="00F22BE8"/>
    <w:rsid w:val="00F24A86"/>
    <w:rsid w:val="00F27E0D"/>
    <w:rsid w:val="00F37F5E"/>
    <w:rsid w:val="00F4788B"/>
    <w:rsid w:val="00F50550"/>
    <w:rsid w:val="00F52424"/>
    <w:rsid w:val="00F6680E"/>
    <w:rsid w:val="00F85E44"/>
    <w:rsid w:val="00F90F0C"/>
    <w:rsid w:val="00F94C05"/>
    <w:rsid w:val="00FC2011"/>
    <w:rsid w:val="00FC44E6"/>
    <w:rsid w:val="00FC72E6"/>
    <w:rsid w:val="00FD62FC"/>
    <w:rsid w:val="00FE30F5"/>
    <w:rsid w:val="00FE4E8B"/>
    <w:rsid w:val="00FF269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C067"/>
  <w15:chartTrackingRefBased/>
  <w15:docId w15:val="{C82D5E2F-A0AE-407C-94EB-74E95F16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F6E0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13B70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7225EE"/>
    <w:pPr>
      <w:widowControl w:val="0"/>
      <w:spacing w:after="0" w:line="240" w:lineRule="auto"/>
      <w:ind w:left="432" w:hanging="314"/>
    </w:pPr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225EE"/>
    <w:rPr>
      <w:rFonts w:ascii="Calibri" w:eastAsia="Calibri" w:hAnsi="Calibri"/>
      <w:b/>
      <w:bCs/>
      <w:sz w:val="28"/>
      <w:szCs w:val="28"/>
      <w:lang w:val="en-US"/>
    </w:rPr>
  </w:style>
  <w:style w:type="paragraph" w:styleId="Paragraphedeliste">
    <w:name w:val="List Paragraph"/>
    <w:basedOn w:val="Normal"/>
    <w:uiPriority w:val="34"/>
    <w:qFormat/>
    <w:rsid w:val="00132597"/>
    <w:pPr>
      <w:ind w:left="720"/>
      <w:contextualSpacing/>
    </w:pPr>
  </w:style>
  <w:style w:type="paragraph" w:styleId="Sansinterligne">
    <w:name w:val="No Spacing"/>
    <w:uiPriority w:val="1"/>
    <w:qFormat/>
    <w:rsid w:val="00F24A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rthophonie.blog.univ-lorraine.fr/files/2012/10/LOGO-CISMEF.jpg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bul.univ-lorraine.fr/index.php/s/Nh24fSTLsdI6Zs2" TargetMode="External"/><Relationship Id="rId39" Type="http://schemas.openxmlformats.org/officeDocument/2006/relationships/hyperlink" Target="https://bul.univ-lorraine.fr/index.php/s/Nh24fSTLsdI6Zs2" TargetMode="External"/><Relationship Id="rId21" Type="http://schemas.openxmlformats.org/officeDocument/2006/relationships/hyperlink" Target="https://www.rechercheisidore.fr/" TargetMode="External"/><Relationship Id="rId34" Type="http://schemas.openxmlformats.org/officeDocument/2006/relationships/image" Target="media/image12.jpeg"/><Relationship Id="rId42" Type="http://schemas.openxmlformats.org/officeDocument/2006/relationships/hyperlink" Target="http://acces.ens-lyon.fr/acces" TargetMode="External"/><Relationship Id="rId47" Type="http://schemas.openxmlformats.org/officeDocument/2006/relationships/image" Target="media/image18.png"/><Relationship Id="rId50" Type="http://schemas.openxmlformats.org/officeDocument/2006/relationships/image" Target="media/image19.jpeg"/><Relationship Id="rId55" Type="http://schemas.openxmlformats.org/officeDocument/2006/relationships/image" Target="media/image21.jpe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hetop.eu/hetop/" TargetMode="External"/><Relationship Id="rId29" Type="http://schemas.openxmlformats.org/officeDocument/2006/relationships/image" Target="media/image10.png"/><Relationship Id="rId11" Type="http://schemas.openxmlformats.org/officeDocument/2006/relationships/image" Target="media/image3.png"/><Relationship Id="rId24" Type="http://schemas.openxmlformats.org/officeDocument/2006/relationships/hyperlink" Target="https://hal.archives-ouvertes.fr/" TargetMode="External"/><Relationship Id="rId32" Type="http://schemas.openxmlformats.org/officeDocument/2006/relationships/hyperlink" Target="http://www.college-de-france.fr/site/college/index.htm" TargetMode="External"/><Relationship Id="rId37" Type="http://schemas.openxmlformats.org/officeDocument/2006/relationships/hyperlink" Target="http://www.arta.fr/" TargetMode="External"/><Relationship Id="rId40" Type="http://schemas.openxmlformats.org/officeDocument/2006/relationships/hyperlink" Target="http://orthophonie.blog.univ-lorraine.fr/files/2011/06/IFE-INRP.jpg" TargetMode="External"/><Relationship Id="rId45" Type="http://schemas.openxmlformats.org/officeDocument/2006/relationships/image" Target="media/image17.jpeg"/><Relationship Id="rId53" Type="http://schemas.openxmlformats.org/officeDocument/2006/relationships/hyperlink" Target="http://www.cochlea.eu/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image" Target="media/image8.png"/><Relationship Id="rId27" Type="http://schemas.openxmlformats.org/officeDocument/2006/relationships/image" Target="media/image9.jpeg"/><Relationship Id="rId30" Type="http://schemas.openxmlformats.org/officeDocument/2006/relationships/hyperlink" Target="https://bul.univ-lorraine.fr/index.php/s/wh7B3ZtdpIqsDaM" TargetMode="External"/><Relationship Id="rId35" Type="http://schemas.openxmlformats.org/officeDocument/2006/relationships/image" Target="media/image13.png"/><Relationship Id="rId43" Type="http://schemas.openxmlformats.org/officeDocument/2006/relationships/hyperlink" Target="http://acces.ens-lyon.fr/acces/thematiques/neurosciences/actualisation-des-connaissances/memoire-attention-et-apprentissage" TargetMode="External"/><Relationship Id="rId48" Type="http://schemas.openxmlformats.org/officeDocument/2006/relationships/hyperlink" Target="http://lecerveau.mcgill.ca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-sciencedirect-com.bases-doc.univ-lorraine.fr/" TargetMode="External"/><Relationship Id="rId51" Type="http://schemas.openxmlformats.org/officeDocument/2006/relationships/hyperlink" Target="http://lecerveau.mcgill.ca/flash/d/d_10/d_10_cr/d_10_cr_lan/d_10_cr_lan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hu-rouen.fr/cismef/" TargetMode="External"/><Relationship Id="rId17" Type="http://schemas.openxmlformats.org/officeDocument/2006/relationships/hyperlink" Target="https://bul.univ-lorraine.fr/index.php/s/dpLJRlMtoX9fbJ2" TargetMode="External"/><Relationship Id="rId25" Type="http://schemas.openxmlformats.org/officeDocument/2006/relationships/hyperlink" Target="https://orbi.uliege.be/" TargetMode="External"/><Relationship Id="rId33" Type="http://schemas.openxmlformats.org/officeDocument/2006/relationships/hyperlink" Target="http://orthophonie.blog.univ-lorraine.fr/files/2011/02/COLLEGE-DE-FRANCE2.jpg" TargetMode="External"/><Relationship Id="rId38" Type="http://schemas.openxmlformats.org/officeDocument/2006/relationships/image" Target="media/image14.png"/><Relationship Id="rId46" Type="http://schemas.openxmlformats.org/officeDocument/2006/relationships/hyperlink" Target="https://moncerveaualecole.com/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15.jpeg"/><Relationship Id="rId54" Type="http://schemas.openxmlformats.org/officeDocument/2006/relationships/hyperlink" Target="http://orthophonie.blog.univ-lorraine.fr/files/2012/02/VOYAGE-CENTRE-AUDITION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-cairn-info.bases-doc.univ-lorraine.fr/" TargetMode="External"/><Relationship Id="rId15" Type="http://schemas.openxmlformats.org/officeDocument/2006/relationships/hyperlink" Target="https://bul.univ-lorraine.fr/index.php/s/XrJ4bLLmZ5AMJII" TargetMode="External"/><Relationship Id="rId23" Type="http://schemas.openxmlformats.org/officeDocument/2006/relationships/hyperlink" Target="http://www.cairn.info.bases-doc.univ-lorraine.fr/" TargetMode="External"/><Relationship Id="rId28" Type="http://schemas.openxmlformats.org/officeDocument/2006/relationships/hyperlink" Target="https://orbi.ulg.ac.be/?locale=fr" TargetMode="External"/><Relationship Id="rId36" Type="http://schemas.openxmlformats.org/officeDocument/2006/relationships/hyperlink" Target="https://www.canal-u.tv/producteurs/universite_toulouse_ii_le_mirail/colloques/perspectives_neuropsycholinguistiques_sur_l_aphasie" TargetMode="External"/><Relationship Id="rId49" Type="http://schemas.openxmlformats.org/officeDocument/2006/relationships/hyperlink" Target="http://orthophonie.blog.univ-lorraine.fr/files/2009/12/Cerveau-web.jpg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lissa.fr/dc/#env=lissa" TargetMode="External"/><Relationship Id="rId31" Type="http://schemas.openxmlformats.org/officeDocument/2006/relationships/image" Target="media/image11.png"/><Relationship Id="rId44" Type="http://schemas.openxmlformats.org/officeDocument/2006/relationships/image" Target="media/image16.png"/><Relationship Id="rId52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809E8-79C3-48FC-815E-2B2E97A5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Pierre</dc:creator>
  <cp:keywords/>
  <dc:description/>
  <cp:lastModifiedBy>Vincent Pierre</cp:lastModifiedBy>
  <cp:revision>3</cp:revision>
  <dcterms:created xsi:type="dcterms:W3CDTF">2019-10-30T15:08:00Z</dcterms:created>
  <dcterms:modified xsi:type="dcterms:W3CDTF">2019-10-30T15:15:00Z</dcterms:modified>
</cp:coreProperties>
</file>