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3DB9" w14:textId="18649FE5" w:rsidR="00DC1504" w:rsidRDefault="00DC1504">
      <w:pPr>
        <w:rPr>
          <w:b/>
          <w:bCs/>
          <w:sz w:val="52"/>
          <w:szCs w:val="52"/>
        </w:rPr>
      </w:pPr>
      <w:r w:rsidRPr="00DC1504">
        <w:rPr>
          <w:b/>
          <w:bCs/>
          <w:sz w:val="52"/>
          <w:szCs w:val="52"/>
        </w:rPr>
        <w:t xml:space="preserve">SUM UP </w:t>
      </w:r>
    </w:p>
    <w:p w14:paraId="3CD1A122" w14:textId="2DBF33EA" w:rsidR="00DC1504" w:rsidRPr="00DC1504" w:rsidRDefault="00DC1504">
      <w:pPr>
        <w:rPr>
          <w:b/>
          <w:bCs/>
          <w:sz w:val="52"/>
          <w:szCs w:val="52"/>
          <w:u w:val="single"/>
        </w:rPr>
      </w:pPr>
      <w:r w:rsidRPr="00DC1504">
        <w:rPr>
          <w:b/>
          <w:bCs/>
          <w:sz w:val="52"/>
          <w:szCs w:val="52"/>
          <w:u w:val="single"/>
        </w:rPr>
        <w:t>BUILD SENTENCES FROM THE LISTS</w:t>
      </w:r>
      <w:r w:rsidR="00F87F1A">
        <w:rPr>
          <w:b/>
          <w:bCs/>
          <w:sz w:val="52"/>
          <w:szCs w:val="52"/>
          <w:u w:val="single"/>
        </w:rPr>
        <w:t xml:space="preserve"> (</w:t>
      </w:r>
      <w:proofErr w:type="spellStart"/>
      <w:r w:rsidR="00F87F1A">
        <w:rPr>
          <w:b/>
          <w:bCs/>
          <w:sz w:val="52"/>
          <w:szCs w:val="52"/>
          <w:u w:val="single"/>
        </w:rPr>
        <w:t>revision</w:t>
      </w:r>
      <w:proofErr w:type="spellEnd"/>
      <w:r w:rsidR="00F87F1A">
        <w:rPr>
          <w:b/>
          <w:bCs/>
          <w:sz w:val="52"/>
          <w:szCs w:val="52"/>
          <w:u w:val="single"/>
        </w:rPr>
        <w:t xml:space="preserve"> on basic </w:t>
      </w:r>
      <w:proofErr w:type="spellStart"/>
      <w:r w:rsidR="00F87F1A">
        <w:rPr>
          <w:b/>
          <w:bCs/>
          <w:sz w:val="52"/>
          <w:szCs w:val="52"/>
          <w:u w:val="single"/>
        </w:rPr>
        <w:t>grammar</w:t>
      </w:r>
      <w:proofErr w:type="spellEnd"/>
      <w:r w:rsidR="00F87F1A">
        <w:rPr>
          <w:b/>
          <w:bCs/>
          <w:sz w:val="52"/>
          <w:szCs w:val="52"/>
          <w:u w:val="single"/>
        </w:rPr>
        <w:t>)</w:t>
      </w:r>
      <w:r w:rsidRPr="00DC1504">
        <w:rPr>
          <w:b/>
          <w:bCs/>
          <w:sz w:val="52"/>
          <w:szCs w:val="52"/>
          <w:u w:val="single"/>
        </w:rPr>
        <w:t xml:space="preserve"> </w:t>
      </w:r>
    </w:p>
    <w:p w14:paraId="48866CC5" w14:textId="63795B25" w:rsidR="00F87F1A" w:rsidRDefault="00F87F1A">
      <w:pPr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 xml:space="preserve">If </w:t>
      </w:r>
      <w:proofErr w:type="spellStart"/>
      <w:r>
        <w:rPr>
          <w:b/>
          <w:bCs/>
          <w:color w:val="FF0000"/>
          <w:sz w:val="52"/>
          <w:szCs w:val="52"/>
        </w:rPr>
        <w:t>we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name</w:t>
      </w:r>
      <w:proofErr w:type="spellEnd"/>
      <w:r>
        <w:rPr>
          <w:b/>
          <w:bCs/>
          <w:color w:val="FF0000"/>
          <w:sz w:val="52"/>
          <w:szCs w:val="52"/>
        </w:rPr>
        <w:t xml:space="preserve"> the </w:t>
      </w:r>
      <w:proofErr w:type="spellStart"/>
      <w:r>
        <w:rPr>
          <w:b/>
          <w:bCs/>
          <w:color w:val="FF0000"/>
          <w:sz w:val="52"/>
          <w:szCs w:val="52"/>
        </w:rPr>
        <w:t>most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successful</w:t>
      </w:r>
      <w:proofErr w:type="spellEnd"/>
      <w:r>
        <w:rPr>
          <w:b/>
          <w:bCs/>
          <w:color w:val="FF0000"/>
          <w:sz w:val="52"/>
          <w:szCs w:val="52"/>
        </w:rPr>
        <w:t xml:space="preserve"> club in the world</w:t>
      </w:r>
      <w:r w:rsidR="002F29ED">
        <w:rPr>
          <w:b/>
          <w:bCs/>
          <w:color w:val="FF0000"/>
          <w:sz w:val="52"/>
          <w:szCs w:val="52"/>
        </w:rPr>
        <w:t xml:space="preserve"> </w:t>
      </w:r>
      <w:proofErr w:type="spellStart"/>
      <w:r w:rsidR="002F29ED">
        <w:rPr>
          <w:b/>
          <w:bCs/>
          <w:color w:val="FF0000"/>
          <w:sz w:val="52"/>
          <w:szCs w:val="52"/>
        </w:rPr>
        <w:t>since</w:t>
      </w:r>
      <w:proofErr w:type="spellEnd"/>
      <w:r w:rsidR="002F29ED">
        <w:rPr>
          <w:b/>
          <w:bCs/>
          <w:color w:val="FF0000"/>
          <w:sz w:val="52"/>
          <w:szCs w:val="52"/>
        </w:rPr>
        <w:t xml:space="preserve"> the 1970s (=for about 55 </w:t>
      </w:r>
      <w:proofErr w:type="spellStart"/>
      <w:r w:rsidR="002F29ED">
        <w:rPr>
          <w:b/>
          <w:bCs/>
          <w:color w:val="FF0000"/>
          <w:sz w:val="52"/>
          <w:szCs w:val="52"/>
        </w:rPr>
        <w:t>years</w:t>
      </w:r>
      <w:proofErr w:type="spellEnd"/>
      <w:r w:rsidR="002F29ED">
        <w:rPr>
          <w:b/>
          <w:bCs/>
          <w:color w:val="FF0000"/>
          <w:sz w:val="52"/>
          <w:szCs w:val="52"/>
        </w:rPr>
        <w:t xml:space="preserve"> ; </w:t>
      </w:r>
      <w:proofErr w:type="spellStart"/>
      <w:r w:rsidR="002F29ED">
        <w:rPr>
          <w:b/>
          <w:bCs/>
          <w:color w:val="FF0000"/>
          <w:sz w:val="52"/>
          <w:szCs w:val="52"/>
        </w:rPr>
        <w:t>until</w:t>
      </w:r>
      <w:proofErr w:type="spellEnd"/>
      <w:r w:rsidR="002F29ED">
        <w:rPr>
          <w:b/>
          <w:bCs/>
          <w:color w:val="FF0000"/>
          <w:sz w:val="52"/>
          <w:szCs w:val="52"/>
        </w:rPr>
        <w:t xml:space="preserve"> </w:t>
      </w:r>
      <w:proofErr w:type="spellStart"/>
      <w:r w:rsidR="002F29ED">
        <w:rPr>
          <w:b/>
          <w:bCs/>
          <w:color w:val="FF0000"/>
          <w:sz w:val="52"/>
          <w:szCs w:val="52"/>
        </w:rPr>
        <w:t>now</w:t>
      </w:r>
      <w:proofErr w:type="spellEnd"/>
      <w:r w:rsidR="002F29ED">
        <w:rPr>
          <w:b/>
          <w:bCs/>
          <w:color w:val="FF0000"/>
          <w:sz w:val="52"/>
          <w:szCs w:val="52"/>
        </w:rPr>
        <w:t>)</w:t>
      </w:r>
      <w:r>
        <w:rPr>
          <w:b/>
          <w:bCs/>
          <w:color w:val="FF0000"/>
          <w:sz w:val="52"/>
          <w:szCs w:val="52"/>
        </w:rPr>
        <w:t>,</w:t>
      </w:r>
      <w:r w:rsidR="002F29ED">
        <w:rPr>
          <w:b/>
          <w:bCs/>
          <w:color w:val="FF0000"/>
          <w:sz w:val="52"/>
          <w:szCs w:val="52"/>
        </w:rPr>
        <w:t xml:space="preserve"> </w:t>
      </w:r>
      <w:proofErr w:type="spellStart"/>
      <w:r w:rsidR="002F29ED">
        <w:rPr>
          <w:b/>
          <w:bCs/>
          <w:color w:val="FF0000"/>
          <w:sz w:val="52"/>
          <w:szCs w:val="52"/>
        </w:rPr>
        <w:t>we</w:t>
      </w:r>
      <w:proofErr w:type="spellEnd"/>
      <w:r w:rsidR="002F29ED">
        <w:rPr>
          <w:b/>
          <w:bCs/>
          <w:color w:val="FF0000"/>
          <w:sz w:val="52"/>
          <w:szCs w:val="52"/>
        </w:rPr>
        <w:t xml:space="preserve"> can mention MU.   </w:t>
      </w:r>
      <w:r>
        <w:rPr>
          <w:b/>
          <w:bCs/>
          <w:color w:val="FF0000"/>
          <w:sz w:val="52"/>
          <w:szCs w:val="52"/>
        </w:rPr>
        <w:t xml:space="preserve"> </w:t>
      </w:r>
    </w:p>
    <w:p w14:paraId="07716FFE" w14:textId="78CF934A" w:rsidR="00F87F1A" w:rsidRDefault="002F29ED">
      <w:pPr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 xml:space="preserve">In 20 </w:t>
      </w:r>
      <w:proofErr w:type="spellStart"/>
      <w:r>
        <w:rPr>
          <w:b/>
          <w:bCs/>
          <w:color w:val="FF0000"/>
          <w:sz w:val="52"/>
          <w:szCs w:val="52"/>
        </w:rPr>
        <w:t>years</w:t>
      </w:r>
      <w:proofErr w:type="spellEnd"/>
      <w:r>
        <w:rPr>
          <w:b/>
          <w:bCs/>
          <w:color w:val="FF0000"/>
          <w:sz w:val="52"/>
          <w:szCs w:val="52"/>
        </w:rPr>
        <w:t xml:space="preserve">, MU 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was</w:t>
      </w:r>
      <w:proofErr w:type="spellEnd"/>
      <w:r w:rsidRPr="002F29ED">
        <w:rPr>
          <w:b/>
          <w:bCs/>
          <w:color w:val="4472C4" w:themeColor="accent1"/>
          <w:sz w:val="52"/>
          <w:szCs w:val="52"/>
        </w:rPr>
        <w:t xml:space="preserve"> </w:t>
      </w:r>
      <w:r>
        <w:rPr>
          <w:b/>
          <w:bCs/>
          <w:color w:val="FF0000"/>
          <w:sz w:val="52"/>
          <w:szCs w:val="52"/>
        </w:rPr>
        <w:t xml:space="preserve">the </w:t>
      </w:r>
      <w:proofErr w:type="spellStart"/>
      <w:r>
        <w:rPr>
          <w:b/>
          <w:bCs/>
          <w:color w:val="FF0000"/>
          <w:sz w:val="52"/>
          <w:szCs w:val="52"/>
        </w:rPr>
        <w:t>most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successful</w:t>
      </w:r>
      <w:proofErr w:type="spellEnd"/>
      <w:r>
        <w:rPr>
          <w:b/>
          <w:bCs/>
          <w:color w:val="FF0000"/>
          <w:sz w:val="52"/>
          <w:szCs w:val="52"/>
        </w:rPr>
        <w:t xml:space="preserve"> club 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until</w:t>
      </w:r>
      <w:proofErr w:type="spellEnd"/>
      <w:r w:rsidRPr="002F29ED">
        <w:rPr>
          <w:b/>
          <w:bCs/>
          <w:color w:val="4472C4" w:themeColor="accent1"/>
          <w:sz w:val="52"/>
          <w:szCs w:val="52"/>
        </w:rPr>
        <w:t xml:space="preserve"> 2014</w:t>
      </w:r>
      <w:r>
        <w:rPr>
          <w:b/>
          <w:bCs/>
          <w:color w:val="FF0000"/>
          <w:sz w:val="52"/>
          <w:szCs w:val="52"/>
        </w:rPr>
        <w:t>.</w:t>
      </w:r>
    </w:p>
    <w:p w14:paraId="4E5288E0" w14:textId="1AFCAF8E" w:rsidR="002F29ED" w:rsidRDefault="002F29ED">
      <w:pPr>
        <w:rPr>
          <w:b/>
          <w:bCs/>
          <w:color w:val="FF0000"/>
          <w:sz w:val="52"/>
          <w:szCs w:val="52"/>
        </w:rPr>
      </w:pPr>
      <w:r>
        <w:rPr>
          <w:b/>
          <w:bCs/>
          <w:color w:val="FF0000"/>
          <w:sz w:val="52"/>
          <w:szCs w:val="52"/>
        </w:rPr>
        <w:t>For the p</w:t>
      </w:r>
      <w:proofErr w:type="spellStart"/>
      <w:r>
        <w:rPr>
          <w:b/>
          <w:bCs/>
          <w:color w:val="FF0000"/>
          <w:sz w:val="52"/>
          <w:szCs w:val="52"/>
        </w:rPr>
        <w:t>ast</w:t>
      </w:r>
      <w:proofErr w:type="spellEnd"/>
      <w:r>
        <w:rPr>
          <w:b/>
          <w:bCs/>
          <w:color w:val="FF0000"/>
          <w:sz w:val="52"/>
          <w:szCs w:val="52"/>
        </w:rPr>
        <w:t xml:space="preserve"> 35 </w:t>
      </w:r>
      <w:proofErr w:type="spellStart"/>
      <w:r>
        <w:rPr>
          <w:b/>
          <w:bCs/>
          <w:color w:val="FF0000"/>
          <w:sz w:val="52"/>
          <w:szCs w:val="52"/>
        </w:rPr>
        <w:t>years</w:t>
      </w:r>
      <w:proofErr w:type="spellEnd"/>
      <w:r>
        <w:rPr>
          <w:b/>
          <w:bCs/>
          <w:color w:val="FF0000"/>
          <w:sz w:val="52"/>
          <w:szCs w:val="52"/>
        </w:rPr>
        <w:t xml:space="preserve"> (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until</w:t>
      </w:r>
      <w:proofErr w:type="spellEnd"/>
      <w:r w:rsidRPr="002F29ED">
        <w:rPr>
          <w:b/>
          <w:bCs/>
          <w:color w:val="4472C4" w:themeColor="accent1"/>
          <w:sz w:val="52"/>
          <w:szCs w:val="52"/>
        </w:rPr>
        <w:t xml:space="preserve"> 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now</w:t>
      </w:r>
      <w:proofErr w:type="spellEnd"/>
      <w:r>
        <w:rPr>
          <w:b/>
          <w:bCs/>
          <w:color w:val="FF0000"/>
          <w:sz w:val="52"/>
          <w:szCs w:val="52"/>
        </w:rPr>
        <w:t xml:space="preserve">), MU </w:t>
      </w:r>
      <w:r w:rsidRPr="002F29ED">
        <w:rPr>
          <w:b/>
          <w:bCs/>
          <w:color w:val="4472C4" w:themeColor="accent1"/>
          <w:sz w:val="52"/>
          <w:szCs w:val="52"/>
        </w:rPr>
        <w:t xml:space="preserve">has been </w:t>
      </w:r>
      <w:r>
        <w:rPr>
          <w:b/>
          <w:bCs/>
          <w:color w:val="FF0000"/>
          <w:sz w:val="52"/>
          <w:szCs w:val="52"/>
        </w:rPr>
        <w:t xml:space="preserve">the </w:t>
      </w:r>
      <w:proofErr w:type="spellStart"/>
      <w:r>
        <w:rPr>
          <w:b/>
          <w:bCs/>
          <w:color w:val="FF0000"/>
          <w:sz w:val="52"/>
          <w:szCs w:val="52"/>
        </w:rPr>
        <w:t>most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gramStart"/>
      <w:r>
        <w:rPr>
          <w:b/>
          <w:bCs/>
          <w:color w:val="FF0000"/>
          <w:sz w:val="52"/>
          <w:szCs w:val="52"/>
        </w:rPr>
        <w:t>....... .</w:t>
      </w:r>
      <w:proofErr w:type="gramEnd"/>
      <w:r>
        <w:rPr>
          <w:b/>
          <w:bCs/>
          <w:color w:val="FF0000"/>
          <w:sz w:val="52"/>
          <w:szCs w:val="52"/>
        </w:rPr>
        <w:t xml:space="preserve"> </w:t>
      </w:r>
    </w:p>
    <w:p w14:paraId="44A4EF0B" w14:textId="4C4452B6" w:rsidR="002F29ED" w:rsidRDefault="002F29ED">
      <w:pPr>
        <w:rPr>
          <w:b/>
          <w:bCs/>
          <w:sz w:val="52"/>
          <w:szCs w:val="52"/>
        </w:rPr>
      </w:pPr>
      <w:proofErr w:type="gramStart"/>
      <w:r>
        <w:rPr>
          <w:b/>
          <w:bCs/>
          <w:sz w:val="52"/>
          <w:szCs w:val="52"/>
        </w:rPr>
        <w:t>the</w:t>
      </w:r>
      <w:proofErr w:type="gram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debt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dropped</w:t>
      </w:r>
      <w:proofErr w:type="spellEnd"/>
      <w:r w:rsidRPr="002F29ED">
        <w:rPr>
          <w:b/>
          <w:bCs/>
          <w:color w:val="4472C4" w:themeColor="accent1"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 xml:space="preserve">by 4% to 600m </w:t>
      </w:r>
      <w:r w:rsidRPr="002F29ED">
        <w:rPr>
          <w:b/>
          <w:bCs/>
          <w:color w:val="4472C4" w:themeColor="accent1"/>
          <w:sz w:val="52"/>
          <w:szCs w:val="52"/>
        </w:rPr>
        <w:t>in 2014</w:t>
      </w:r>
      <w:r>
        <w:rPr>
          <w:b/>
          <w:bCs/>
          <w:sz w:val="52"/>
          <w:szCs w:val="52"/>
        </w:rPr>
        <w:t xml:space="preserve">. </w:t>
      </w:r>
    </w:p>
    <w:p w14:paraId="6DB84BBC" w14:textId="6E66FE84" w:rsidR="002F29ED" w:rsidRDefault="002F29ED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The club </w:t>
      </w:r>
      <w:proofErr w:type="spellStart"/>
      <w:r>
        <w:rPr>
          <w:b/>
          <w:bCs/>
          <w:sz w:val="52"/>
          <w:szCs w:val="52"/>
        </w:rPr>
        <w:t>reduced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its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debt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from</w:t>
      </w:r>
      <w:proofErr w:type="spellEnd"/>
      <w:r>
        <w:rPr>
          <w:b/>
          <w:bCs/>
          <w:sz w:val="52"/>
          <w:szCs w:val="52"/>
        </w:rPr>
        <w:t xml:space="preserve"> 624m to 600m. (= the </w:t>
      </w:r>
      <w:proofErr w:type="spellStart"/>
      <w:r>
        <w:rPr>
          <w:b/>
          <w:bCs/>
          <w:sz w:val="52"/>
          <w:szCs w:val="52"/>
        </w:rPr>
        <w:t>debt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was</w:t>
      </w:r>
      <w:proofErr w:type="spellEnd"/>
      <w:r>
        <w:rPr>
          <w:b/>
          <w:bCs/>
          <w:sz w:val="52"/>
          <w:szCs w:val="52"/>
        </w:rPr>
        <w:t xml:space="preserve"> down 4%)</w:t>
      </w:r>
    </w:p>
    <w:p w14:paraId="460A31B4" w14:textId="2FADF997" w:rsidR="00DC1504" w:rsidRDefault="002F29ED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The club </w:t>
      </w:r>
      <w:proofErr w:type="spellStart"/>
      <w:r>
        <w:rPr>
          <w:b/>
          <w:bCs/>
          <w:sz w:val="52"/>
          <w:szCs w:val="52"/>
        </w:rPr>
        <w:t>lost</w:t>
      </w:r>
      <w:proofErr w:type="spellEnd"/>
      <w:r>
        <w:rPr>
          <w:b/>
          <w:bCs/>
          <w:sz w:val="52"/>
          <w:szCs w:val="52"/>
        </w:rPr>
        <w:t xml:space="preserve"> $50m </w:t>
      </w:r>
      <w:r w:rsidRPr="002F29ED">
        <w:rPr>
          <w:b/>
          <w:bCs/>
          <w:color w:val="4472C4" w:themeColor="accent1"/>
          <w:sz w:val="52"/>
          <w:szCs w:val="52"/>
          <w:u w:val="single"/>
        </w:rPr>
        <w:t>by</w:t>
      </w:r>
      <w:r w:rsidRPr="002F29ED">
        <w:rPr>
          <w:b/>
          <w:bCs/>
          <w:color w:val="4472C4" w:themeColor="accent1"/>
          <w:sz w:val="52"/>
          <w:szCs w:val="52"/>
        </w:rPr>
        <w:t xml:space="preserve"> not </w:t>
      </w:r>
      <w:proofErr w:type="spellStart"/>
      <w:r w:rsidRPr="002F29ED">
        <w:rPr>
          <w:b/>
          <w:bCs/>
          <w:color w:val="4472C4" w:themeColor="accent1"/>
          <w:sz w:val="52"/>
          <w:szCs w:val="52"/>
        </w:rPr>
        <w:t>qualify</w:t>
      </w:r>
      <w:r w:rsidRPr="002F29ED">
        <w:rPr>
          <w:b/>
          <w:bCs/>
          <w:color w:val="4472C4" w:themeColor="accent1"/>
          <w:sz w:val="52"/>
          <w:szCs w:val="52"/>
          <w:u w:val="single"/>
        </w:rPr>
        <w:t>ing</w:t>
      </w:r>
      <w:proofErr w:type="spellEnd"/>
      <w:r w:rsidRPr="002F29ED">
        <w:rPr>
          <w:b/>
          <w:bCs/>
          <w:color w:val="4472C4" w:themeColor="accent1"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into</w:t>
      </w:r>
      <w:proofErr w:type="spellEnd"/>
      <w:r>
        <w:rPr>
          <w:b/>
          <w:bCs/>
          <w:sz w:val="52"/>
          <w:szCs w:val="52"/>
        </w:rPr>
        <w:t xml:space="preserve"> the </w:t>
      </w:r>
      <w:proofErr w:type="spellStart"/>
      <w:r w:rsidR="00DC1504">
        <w:rPr>
          <w:b/>
          <w:bCs/>
          <w:sz w:val="52"/>
          <w:szCs w:val="52"/>
        </w:rPr>
        <w:t>Champion’s</w:t>
      </w:r>
      <w:proofErr w:type="spellEnd"/>
      <w:r w:rsidR="00DC1504">
        <w:rPr>
          <w:b/>
          <w:bCs/>
          <w:sz w:val="52"/>
          <w:szCs w:val="52"/>
        </w:rPr>
        <w:t xml:space="preserve"> League</w:t>
      </w:r>
      <w:r>
        <w:rPr>
          <w:b/>
          <w:bCs/>
          <w:sz w:val="52"/>
          <w:szCs w:val="52"/>
        </w:rPr>
        <w:t xml:space="preserve">. </w:t>
      </w:r>
      <w:r w:rsidR="00DC1504">
        <w:rPr>
          <w:b/>
          <w:bCs/>
          <w:sz w:val="52"/>
          <w:szCs w:val="52"/>
        </w:rPr>
        <w:t xml:space="preserve"> </w:t>
      </w:r>
    </w:p>
    <w:p w14:paraId="65F6A0B5" w14:textId="57FDDAD8" w:rsidR="00DC1504" w:rsidRDefault="007A3855">
      <w:pPr>
        <w:rPr>
          <w:b/>
          <w:bCs/>
          <w:sz w:val="52"/>
          <w:szCs w:val="52"/>
        </w:rPr>
      </w:pPr>
      <w:proofErr w:type="spellStart"/>
      <w:r>
        <w:rPr>
          <w:b/>
          <w:bCs/>
          <w:color w:val="FF0000"/>
          <w:sz w:val="52"/>
          <w:szCs w:val="52"/>
        </w:rPr>
        <w:lastRenderedPageBreak/>
        <w:t>They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borrowed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r w:rsidR="00DC1504" w:rsidRPr="00DC1504">
        <w:rPr>
          <w:b/>
          <w:bCs/>
          <w:color w:val="FF0000"/>
          <w:sz w:val="52"/>
          <w:szCs w:val="52"/>
        </w:rPr>
        <w:t xml:space="preserve">$1.3bn </w:t>
      </w:r>
      <w:proofErr w:type="spellStart"/>
      <w:r>
        <w:rPr>
          <w:b/>
          <w:bCs/>
          <w:color w:val="FF0000"/>
          <w:sz w:val="52"/>
          <w:szCs w:val="52"/>
        </w:rPr>
        <w:t>from</w:t>
      </w:r>
      <w:proofErr w:type="spellEnd"/>
      <w:r>
        <w:rPr>
          <w:b/>
          <w:bCs/>
          <w:color w:val="FF0000"/>
          <w:sz w:val="52"/>
          <w:szCs w:val="52"/>
        </w:rPr>
        <w:t xml:space="preserve"> the </w:t>
      </w:r>
      <w:r w:rsidR="00DC1504">
        <w:rPr>
          <w:b/>
          <w:bCs/>
          <w:sz w:val="52"/>
          <w:szCs w:val="52"/>
        </w:rPr>
        <w:t xml:space="preserve">NY Stock Exchange </w:t>
      </w:r>
      <w:r>
        <w:rPr>
          <w:b/>
          <w:bCs/>
          <w:sz w:val="52"/>
          <w:szCs w:val="52"/>
        </w:rPr>
        <w:t>t</w:t>
      </w:r>
      <w:r w:rsidR="00DC1504">
        <w:rPr>
          <w:b/>
          <w:bCs/>
          <w:sz w:val="52"/>
          <w:szCs w:val="52"/>
        </w:rPr>
        <w:t xml:space="preserve">o </w:t>
      </w:r>
      <w:proofErr w:type="spellStart"/>
      <w:r w:rsidR="00DC1504">
        <w:rPr>
          <w:b/>
          <w:bCs/>
          <w:sz w:val="52"/>
          <w:szCs w:val="52"/>
        </w:rPr>
        <w:t>take</w:t>
      </w:r>
      <w:proofErr w:type="spellEnd"/>
      <w:r w:rsidR="00DC1504">
        <w:rPr>
          <w:b/>
          <w:bCs/>
          <w:sz w:val="52"/>
          <w:szCs w:val="52"/>
        </w:rPr>
        <w:t xml:space="preserve"> control</w:t>
      </w:r>
      <w:r>
        <w:rPr>
          <w:b/>
          <w:bCs/>
          <w:sz w:val="52"/>
          <w:szCs w:val="52"/>
        </w:rPr>
        <w:t xml:space="preserve"> of </w:t>
      </w:r>
      <w:proofErr w:type="spellStart"/>
      <w:r>
        <w:rPr>
          <w:b/>
          <w:bCs/>
          <w:sz w:val="52"/>
          <w:szCs w:val="52"/>
        </w:rPr>
        <w:t>their</w:t>
      </w:r>
      <w:proofErr w:type="spellEnd"/>
      <w:r>
        <w:rPr>
          <w:b/>
          <w:bCs/>
          <w:sz w:val="52"/>
          <w:szCs w:val="52"/>
        </w:rPr>
        <w:t xml:space="preserve"> debt.      </w:t>
      </w:r>
    </w:p>
    <w:p w14:paraId="5FDBD6B7" w14:textId="76AA4E49" w:rsidR="00DC1504" w:rsidRDefault="007A3855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MU coach </w:t>
      </w:r>
      <w:r w:rsidR="00DC1504">
        <w:rPr>
          <w:b/>
          <w:bCs/>
          <w:sz w:val="52"/>
          <w:szCs w:val="52"/>
        </w:rPr>
        <w:t xml:space="preserve">David Moyes </w:t>
      </w:r>
      <w:proofErr w:type="spellStart"/>
      <w:r w:rsidRPr="007A3855">
        <w:rPr>
          <w:b/>
          <w:bCs/>
          <w:color w:val="4472C4" w:themeColor="accent1"/>
          <w:sz w:val="52"/>
          <w:szCs w:val="52"/>
        </w:rPr>
        <w:t>was</w:t>
      </w:r>
      <w:proofErr w:type="spellEnd"/>
      <w:r w:rsidRPr="007A3855">
        <w:rPr>
          <w:b/>
          <w:bCs/>
          <w:color w:val="4472C4" w:themeColor="accent1"/>
          <w:sz w:val="52"/>
          <w:szCs w:val="52"/>
        </w:rPr>
        <w:t xml:space="preserve"> </w:t>
      </w:r>
      <w:proofErr w:type="spellStart"/>
      <w:r w:rsidR="00DC1504" w:rsidRPr="007A3855">
        <w:rPr>
          <w:b/>
          <w:bCs/>
          <w:color w:val="4472C4" w:themeColor="accent1"/>
          <w:sz w:val="52"/>
          <w:szCs w:val="52"/>
        </w:rPr>
        <w:t>sacked</w:t>
      </w:r>
      <w:proofErr w:type="spellEnd"/>
      <w:r w:rsidR="00DC1504" w:rsidRPr="007A3855">
        <w:rPr>
          <w:b/>
          <w:bCs/>
          <w:color w:val="4472C4" w:themeColor="accent1"/>
          <w:sz w:val="52"/>
          <w:szCs w:val="52"/>
        </w:rPr>
        <w:t xml:space="preserve"> </w:t>
      </w:r>
      <w:r w:rsidR="00DC1504" w:rsidRPr="00DC1504">
        <w:rPr>
          <w:b/>
          <w:bCs/>
          <w:color w:val="FF0000"/>
          <w:sz w:val="52"/>
          <w:szCs w:val="52"/>
        </w:rPr>
        <w:t xml:space="preserve">11 </w:t>
      </w:r>
      <w:proofErr w:type="spellStart"/>
      <w:r w:rsidR="00DC1504" w:rsidRPr="00DC1504">
        <w:rPr>
          <w:b/>
          <w:bCs/>
          <w:color w:val="FF0000"/>
          <w:sz w:val="52"/>
          <w:szCs w:val="52"/>
        </w:rPr>
        <w:t>months</w:t>
      </w:r>
      <w:proofErr w:type="spellEnd"/>
      <w:r w:rsidR="00F87F1A"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after</w:t>
      </w:r>
      <w:proofErr w:type="spellEnd"/>
      <w:r>
        <w:rPr>
          <w:b/>
          <w:bCs/>
          <w:color w:val="FF0000"/>
          <w:sz w:val="52"/>
          <w:szCs w:val="52"/>
        </w:rPr>
        <w:t xml:space="preserve"> </w:t>
      </w:r>
      <w:proofErr w:type="spellStart"/>
      <w:r>
        <w:rPr>
          <w:b/>
          <w:bCs/>
          <w:color w:val="FF0000"/>
          <w:sz w:val="52"/>
          <w:szCs w:val="52"/>
        </w:rPr>
        <w:t>being</w:t>
      </w:r>
      <w:proofErr w:type="spellEnd"/>
      <w:r>
        <w:rPr>
          <w:b/>
          <w:bCs/>
          <w:color w:val="FF0000"/>
          <w:sz w:val="52"/>
          <w:szCs w:val="52"/>
        </w:rPr>
        <w:t xml:space="preserve"> in charge.                            </w:t>
      </w:r>
      <w:proofErr w:type="spellStart"/>
      <w:r w:rsidRPr="007A3855">
        <w:rPr>
          <w:b/>
          <w:bCs/>
          <w:color w:val="4472C4" w:themeColor="accent1"/>
          <w:sz w:val="52"/>
          <w:szCs w:val="52"/>
        </w:rPr>
        <w:t>Preterite</w:t>
      </w:r>
      <w:proofErr w:type="spellEnd"/>
      <w:r w:rsidRPr="007A3855">
        <w:rPr>
          <w:b/>
          <w:bCs/>
          <w:color w:val="4472C4" w:themeColor="accent1"/>
          <w:sz w:val="52"/>
          <w:szCs w:val="52"/>
        </w:rPr>
        <w:t xml:space="preserve"> + passive </w:t>
      </w:r>
      <w:proofErr w:type="spellStart"/>
      <w:r w:rsidRPr="007A3855">
        <w:rPr>
          <w:b/>
          <w:bCs/>
          <w:color w:val="4472C4" w:themeColor="accent1"/>
          <w:sz w:val="52"/>
          <w:szCs w:val="52"/>
        </w:rPr>
        <w:t>voice</w:t>
      </w:r>
      <w:proofErr w:type="spellEnd"/>
      <w:r w:rsidR="00DC1504" w:rsidRPr="007A3855">
        <w:rPr>
          <w:b/>
          <w:bCs/>
          <w:color w:val="4472C4" w:themeColor="accent1"/>
          <w:sz w:val="52"/>
          <w:szCs w:val="52"/>
        </w:rPr>
        <w:t xml:space="preserve"> </w:t>
      </w:r>
    </w:p>
    <w:p w14:paraId="61C4D987" w14:textId="3171E103" w:rsidR="00DC1504" w:rsidRDefault="007A3855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In 2014, DM </w:t>
      </w:r>
      <w:proofErr w:type="spellStart"/>
      <w:r>
        <w:rPr>
          <w:b/>
          <w:bCs/>
          <w:sz w:val="52"/>
          <w:szCs w:val="52"/>
        </w:rPr>
        <w:t>was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sacked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from</w:t>
      </w:r>
      <w:proofErr w:type="spellEnd"/>
      <w:r>
        <w:rPr>
          <w:b/>
          <w:bCs/>
          <w:sz w:val="52"/>
          <w:szCs w:val="52"/>
        </w:rPr>
        <w:t xml:space="preserve"> </w:t>
      </w:r>
      <w:proofErr w:type="spellStart"/>
      <w:r>
        <w:rPr>
          <w:b/>
          <w:bCs/>
          <w:sz w:val="52"/>
          <w:szCs w:val="52"/>
        </w:rPr>
        <w:t>his</w:t>
      </w:r>
      <w:proofErr w:type="spellEnd"/>
      <w:r>
        <w:rPr>
          <w:b/>
          <w:bCs/>
          <w:sz w:val="52"/>
          <w:szCs w:val="52"/>
        </w:rPr>
        <w:t xml:space="preserve"> position of coach </w:t>
      </w:r>
      <w:proofErr w:type="spellStart"/>
      <w:r w:rsidRPr="007A3855">
        <w:rPr>
          <w:b/>
          <w:bCs/>
          <w:color w:val="4472C4" w:themeColor="accent1"/>
          <w:sz w:val="52"/>
          <w:szCs w:val="52"/>
        </w:rPr>
        <w:t>after</w:t>
      </w:r>
      <w:proofErr w:type="spellEnd"/>
      <w:r w:rsidRPr="007A3855">
        <w:rPr>
          <w:b/>
          <w:bCs/>
          <w:color w:val="4472C4" w:themeColor="accent1"/>
          <w:sz w:val="52"/>
          <w:szCs w:val="52"/>
        </w:rPr>
        <w:t xml:space="preserve"> (</w:t>
      </w:r>
      <w:proofErr w:type="spellStart"/>
      <w:r w:rsidRPr="007A3855">
        <w:rPr>
          <w:b/>
          <w:bCs/>
          <w:color w:val="4472C4" w:themeColor="accent1"/>
          <w:sz w:val="52"/>
          <w:szCs w:val="52"/>
        </w:rPr>
        <w:t>being</w:t>
      </w:r>
      <w:proofErr w:type="spellEnd"/>
      <w:r w:rsidRPr="007A3855">
        <w:rPr>
          <w:b/>
          <w:bCs/>
          <w:color w:val="4472C4" w:themeColor="accent1"/>
          <w:sz w:val="52"/>
          <w:szCs w:val="52"/>
        </w:rPr>
        <w:t xml:space="preserve">) </w:t>
      </w:r>
      <w:r>
        <w:rPr>
          <w:b/>
          <w:bCs/>
          <w:sz w:val="52"/>
          <w:szCs w:val="52"/>
        </w:rPr>
        <w:t xml:space="preserve">11 </w:t>
      </w:r>
      <w:proofErr w:type="spellStart"/>
      <w:r>
        <w:rPr>
          <w:b/>
          <w:bCs/>
          <w:sz w:val="52"/>
          <w:szCs w:val="52"/>
        </w:rPr>
        <w:t>months</w:t>
      </w:r>
      <w:proofErr w:type="spellEnd"/>
      <w:r>
        <w:rPr>
          <w:b/>
          <w:bCs/>
          <w:sz w:val="52"/>
          <w:szCs w:val="52"/>
        </w:rPr>
        <w:t xml:space="preserve"> in charge</w:t>
      </w:r>
    </w:p>
    <w:p w14:paraId="6263816E" w14:textId="77777777" w:rsidR="00DC1504" w:rsidRDefault="00DC1504">
      <w:pPr>
        <w:rPr>
          <w:b/>
          <w:bCs/>
          <w:sz w:val="52"/>
          <w:szCs w:val="52"/>
        </w:rPr>
      </w:pPr>
    </w:p>
    <w:p w14:paraId="1E789115" w14:textId="77777777" w:rsidR="00DC1504" w:rsidRPr="00DC1504" w:rsidRDefault="00DC1504">
      <w:pPr>
        <w:rPr>
          <w:b/>
          <w:bCs/>
          <w:sz w:val="52"/>
          <w:szCs w:val="52"/>
        </w:rPr>
      </w:pPr>
    </w:p>
    <w:sectPr w:rsidR="00DC1504" w:rsidRPr="00DC1504" w:rsidSect="00DC15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4"/>
    <w:rsid w:val="002F29ED"/>
    <w:rsid w:val="007A3855"/>
    <w:rsid w:val="00B70A1F"/>
    <w:rsid w:val="00DC1504"/>
    <w:rsid w:val="00F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3080"/>
  <w15:chartTrackingRefBased/>
  <w15:docId w15:val="{A0190E6C-F380-4F2E-9674-EBD8AB60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2025-10-01T13:06:00Z</dcterms:created>
  <dcterms:modified xsi:type="dcterms:W3CDTF">2025-10-01T14:04:00Z</dcterms:modified>
</cp:coreProperties>
</file>