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AUDIO / VIDEO : MANCHESTER UNITED PROFITS AND PERSPECTIVES (2014)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CNN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A. Identify these words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dɪˈzɑːstrəs |  (= catastrophic) 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ˈstændəd | (=norm) 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ˈtrəʊfɪz | (=cups won in a competition) 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ˈluːkrətɪv | (= something which can bring in profit) 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ˈtɔːnəmənt |(= championship) 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ˈfɪɡəz | (=statistics) 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det ləʊd | (=liabilities, amounts to be paid ):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ˈbɔːdruːm |(= an office in which the shareholders meet with the CEO) 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ˈbɒrəʊ | (= the opposite of « lend ») 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ˈbɪznəs ˈmɒdl̩ | (= policies or strategies to develop a firm) 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ˈspɒnsəʃɪp | (= giving money to sportspeople who advertise the firm's products) :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ɪnˈdɔːsmənt |(=the fact of advertising a firm's products when you are a sportsperson) 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ˈɪŋkʌm | (=earnings, revenue) 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ˈsteɪbəlaɪz  | (=to secure, to put out of danger) 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əˈkaʊntənsi  | (=a job which consists in recording and summarizing business and financial transactions and analyzing, verifying, and reporting the results) 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B. Listen and find out what these figures mean in the report (from 0 to 2:30 mn)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the figures are in report order.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NOTES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$18.5m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4%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600m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50m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half of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659m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$1.3bn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C.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What is really important for football clubs to develop ? (2 :10-end)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Listen and complete the sentences, then, answer the question in a short paragraph based on this structure : « On the one hand........................ on the other hand.....................................  ».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International …............... firm Deloitte has praised the Glazers' ….........-........... efforts.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 It’s that sort of …....................................... and that fresh look at, you know, how you subdivide your …................  .........................., [it] has been one of the great innovations the club has made over the last few years .»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However the …............................... of Manchester United’s manager David Moyes after just eleven months in the job was a wobble. [...]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rapid departure of [Alex Ferguson's] successor [is] a sharp reminder that …............................... depends on ….......................  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…..................................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[and] the ….......................... cover every aspect of Manchester United’s business, from …................... to ….............................., on every part of the world.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Glazers’ …............................. have also left some fans doubtful of their motives.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[...]     Manchester CCTV, Old Trafford, England.   </w:t>
      </w:r>
    </w:p>
    <w:sectPr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f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tandard" w:customStyle="1">
    <w:name w:val="Standard"/>
  </w:style>
  <w:style w:type="paragraph" w:styleId="Heading" w:customStyle="1">
    <w:name w:val="Heading"/>
    <w:basedOn w:val="Standard"/>
    <w:next w:val="Textbody"/>
    <w:pPr>
      <w:keepNext w:val="1"/>
      <w:spacing w:after="120" w:before="240"/>
    </w:pPr>
    <w:rPr>
      <w:rFonts w:ascii="Liberation Sans" w:eastAsia="Microsoft YaHei" w:hAnsi="Liberation Sans"/>
      <w:sz w:val="28"/>
      <w:szCs w:val="28"/>
    </w:rPr>
  </w:style>
  <w:style w:type="paragraph" w:styleId="Textbody" w:customStyle="1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 w:val="1"/>
      <w:spacing w:after="120" w:before="120"/>
    </w:pPr>
    <w:rPr>
      <w:i w:val="1"/>
      <w:iCs w:val="1"/>
    </w:rPr>
  </w:style>
  <w:style w:type="paragraph" w:styleId="Index" w:customStyle="1">
    <w:name w:val="Index"/>
    <w:basedOn w:val="Standard"/>
    <w:pPr>
      <w:suppressLineNumbers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2025-09-02T22:17:00Z</dcterms:created>
</cp:coreProperties>
</file>