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96009" w14:textId="6325C17F" w:rsidR="00276939" w:rsidRDefault="00D61725" w:rsidP="00D61725">
      <w:pPr>
        <w:pStyle w:val="Titre1"/>
      </w:pPr>
      <w:r>
        <w:t>Plan du cours</w:t>
      </w:r>
      <w:r w:rsidR="00926FF5">
        <w:t xml:space="preserve"> : </w:t>
      </w: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3020"/>
        <w:gridCol w:w="1795"/>
        <w:gridCol w:w="4247"/>
      </w:tblGrid>
      <w:tr w:rsidR="00C666A4" w14:paraId="082E87E3" w14:textId="77777777" w:rsidTr="00C66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C318BBF" w14:textId="4818D88D" w:rsidR="00C666A4" w:rsidRDefault="00C666A4" w:rsidP="00C666A4">
            <w:r>
              <w:t>Dates</w:t>
            </w:r>
          </w:p>
        </w:tc>
        <w:tc>
          <w:tcPr>
            <w:tcW w:w="1795" w:type="dxa"/>
          </w:tcPr>
          <w:p w14:paraId="73CAFE11" w14:textId="1A2A3519" w:rsidR="00C666A4" w:rsidRDefault="00C666A4" w:rsidP="00C666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Numéro de la séance</w:t>
            </w:r>
          </w:p>
        </w:tc>
        <w:tc>
          <w:tcPr>
            <w:tcW w:w="4247" w:type="dxa"/>
          </w:tcPr>
          <w:p w14:paraId="4D81D0A7" w14:textId="422CB497" w:rsidR="00C666A4" w:rsidRDefault="00C666A4" w:rsidP="00C666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Thématique</w:t>
            </w:r>
          </w:p>
        </w:tc>
      </w:tr>
      <w:tr w:rsidR="00C666A4" w14:paraId="3FA2B3BD" w14:textId="77777777" w:rsidTr="00C6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D9E6162" w14:textId="3BCB1C1F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12-16 janvier</w:t>
            </w:r>
          </w:p>
        </w:tc>
        <w:tc>
          <w:tcPr>
            <w:tcW w:w="1795" w:type="dxa"/>
          </w:tcPr>
          <w:p w14:paraId="600AAB9D" w14:textId="4B01B6D5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Séance 1</w:t>
            </w:r>
          </w:p>
        </w:tc>
        <w:tc>
          <w:tcPr>
            <w:tcW w:w="4247" w:type="dxa"/>
          </w:tcPr>
          <w:p w14:paraId="14669D06" w14:textId="09CC8582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 à la compréhension écrite</w:t>
            </w:r>
          </w:p>
        </w:tc>
      </w:tr>
      <w:tr w:rsidR="00C666A4" w14:paraId="6E183917" w14:textId="77777777" w:rsidTr="00C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B3B2B14" w14:textId="3C425DA6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19-23 janvier</w:t>
            </w:r>
          </w:p>
        </w:tc>
        <w:tc>
          <w:tcPr>
            <w:tcW w:w="1795" w:type="dxa"/>
          </w:tcPr>
          <w:p w14:paraId="27F0A3DD" w14:textId="32AA3D7A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Séance 2</w:t>
            </w:r>
          </w:p>
        </w:tc>
        <w:tc>
          <w:tcPr>
            <w:tcW w:w="4247" w:type="dxa"/>
          </w:tcPr>
          <w:p w14:paraId="55CB2A07" w14:textId="7A0F8D7B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Groupe nominal – 1</w:t>
            </w:r>
          </w:p>
        </w:tc>
      </w:tr>
      <w:tr w:rsidR="00C666A4" w14:paraId="17948068" w14:textId="77777777" w:rsidTr="00C6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F09146D" w14:textId="3FB3199F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26-30 janvier</w:t>
            </w:r>
          </w:p>
        </w:tc>
        <w:tc>
          <w:tcPr>
            <w:tcW w:w="1795" w:type="dxa"/>
          </w:tcPr>
          <w:p w14:paraId="7A617049" w14:textId="516D2A5A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Séance 3</w:t>
            </w:r>
          </w:p>
        </w:tc>
        <w:tc>
          <w:tcPr>
            <w:tcW w:w="4247" w:type="dxa"/>
          </w:tcPr>
          <w:p w14:paraId="071DA6CB" w14:textId="7DAA037B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Groupe nominal – 2</w:t>
            </w:r>
          </w:p>
        </w:tc>
      </w:tr>
      <w:tr w:rsidR="00C666A4" w14:paraId="7B68B072" w14:textId="77777777" w:rsidTr="00C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1283D2D" w14:textId="2488B31A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2-6 février</w:t>
            </w:r>
          </w:p>
        </w:tc>
        <w:tc>
          <w:tcPr>
            <w:tcW w:w="1795" w:type="dxa"/>
          </w:tcPr>
          <w:p w14:paraId="6FBFA802" w14:textId="7EF59E41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Séance 4</w:t>
            </w:r>
          </w:p>
        </w:tc>
        <w:tc>
          <w:tcPr>
            <w:tcW w:w="4247" w:type="dxa"/>
          </w:tcPr>
          <w:p w14:paraId="269D4B91" w14:textId="3F72109D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6A4">
              <w:t>Nature des mots</w:t>
            </w:r>
          </w:p>
        </w:tc>
      </w:tr>
      <w:tr w:rsidR="00C666A4" w14:paraId="0FE3AA8B" w14:textId="77777777" w:rsidTr="00C6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9A5EC7" w14:textId="179A5AAD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9-13 février</w:t>
            </w:r>
          </w:p>
        </w:tc>
        <w:tc>
          <w:tcPr>
            <w:tcW w:w="1795" w:type="dxa"/>
          </w:tcPr>
          <w:p w14:paraId="7332D593" w14:textId="39E79012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Séance 5</w:t>
            </w:r>
          </w:p>
        </w:tc>
        <w:tc>
          <w:tcPr>
            <w:tcW w:w="4247" w:type="dxa"/>
          </w:tcPr>
          <w:p w14:paraId="00386E14" w14:textId="3BCC6659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6A4">
              <w:t xml:space="preserve">Méthodologie </w:t>
            </w:r>
            <w:r>
              <w:t>– compréhension écrite</w:t>
            </w:r>
          </w:p>
        </w:tc>
      </w:tr>
      <w:tr w:rsidR="00C666A4" w14:paraId="4F5EBFA6" w14:textId="77777777" w:rsidTr="00C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8DAF0E5" w14:textId="5AC57ACF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16-20 février</w:t>
            </w:r>
          </w:p>
        </w:tc>
        <w:tc>
          <w:tcPr>
            <w:tcW w:w="1795" w:type="dxa"/>
          </w:tcPr>
          <w:p w14:paraId="42584F0B" w14:textId="16FD5134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Séance 6</w:t>
            </w:r>
          </w:p>
        </w:tc>
        <w:tc>
          <w:tcPr>
            <w:tcW w:w="4247" w:type="dxa"/>
          </w:tcPr>
          <w:p w14:paraId="50DD2845" w14:textId="2927351E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6A4">
              <w:t>Prépositions et chiffres</w:t>
            </w:r>
          </w:p>
        </w:tc>
      </w:tr>
      <w:tr w:rsidR="00C666A4" w14:paraId="6502331D" w14:textId="77777777" w:rsidTr="009E4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8D08D" w:themeFill="accent6" w:themeFillTint="99"/>
          </w:tcPr>
          <w:p w14:paraId="724C9892" w14:textId="206FBACD" w:rsidR="00C666A4" w:rsidRPr="009E4E31" w:rsidRDefault="00C666A4" w:rsidP="00C666A4">
            <w:pPr>
              <w:rPr>
                <w:b w:val="0"/>
                <w:bCs w:val="0"/>
              </w:rPr>
            </w:pPr>
            <w:r w:rsidRPr="009E4E31">
              <w:rPr>
                <w:b w:val="0"/>
                <w:bCs w:val="0"/>
              </w:rPr>
              <w:t>23-27 février</w:t>
            </w:r>
          </w:p>
        </w:tc>
        <w:tc>
          <w:tcPr>
            <w:tcW w:w="6042" w:type="dxa"/>
            <w:gridSpan w:val="2"/>
            <w:shd w:val="clear" w:color="auto" w:fill="A8D08D" w:themeFill="accent6" w:themeFillTint="99"/>
          </w:tcPr>
          <w:p w14:paraId="535E557B" w14:textId="2796E0ED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4E31">
              <w:t>Pause pédagogique</w:t>
            </w:r>
          </w:p>
        </w:tc>
      </w:tr>
      <w:tr w:rsidR="00C666A4" w14:paraId="233883B8" w14:textId="77777777" w:rsidTr="00C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6083695" w14:textId="16A18B3F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2-6 mars</w:t>
            </w:r>
          </w:p>
        </w:tc>
        <w:tc>
          <w:tcPr>
            <w:tcW w:w="1795" w:type="dxa"/>
          </w:tcPr>
          <w:p w14:paraId="0422ABAE" w14:textId="7D9BDF30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Séance 7</w:t>
            </w:r>
          </w:p>
        </w:tc>
        <w:tc>
          <w:tcPr>
            <w:tcW w:w="4247" w:type="dxa"/>
          </w:tcPr>
          <w:p w14:paraId="4120D281" w14:textId="0DABE476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Comprendre sans dictionnaire</w:t>
            </w:r>
          </w:p>
        </w:tc>
      </w:tr>
      <w:tr w:rsidR="00C666A4" w14:paraId="39F74C3F" w14:textId="77777777" w:rsidTr="00C6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B98DCF1" w14:textId="18075A73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9-13 mars</w:t>
            </w:r>
          </w:p>
        </w:tc>
        <w:tc>
          <w:tcPr>
            <w:tcW w:w="1795" w:type="dxa"/>
          </w:tcPr>
          <w:p w14:paraId="5260C139" w14:textId="02C3C067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Séance 8</w:t>
            </w:r>
          </w:p>
        </w:tc>
        <w:tc>
          <w:tcPr>
            <w:tcW w:w="4247" w:type="dxa"/>
          </w:tcPr>
          <w:p w14:paraId="64E17FF8" w14:textId="704EEFDD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Passif</w:t>
            </w:r>
          </w:p>
        </w:tc>
      </w:tr>
      <w:tr w:rsidR="00C666A4" w14:paraId="55D19664" w14:textId="77777777" w:rsidTr="00C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BDC5F70" w14:textId="7E9EA3BE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16-20 mars</w:t>
            </w:r>
          </w:p>
        </w:tc>
        <w:tc>
          <w:tcPr>
            <w:tcW w:w="1795" w:type="dxa"/>
          </w:tcPr>
          <w:p w14:paraId="10463231" w14:textId="13244E83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Séance 9</w:t>
            </w:r>
          </w:p>
        </w:tc>
        <w:tc>
          <w:tcPr>
            <w:tcW w:w="4247" w:type="dxa"/>
          </w:tcPr>
          <w:p w14:paraId="700047DB" w14:textId="5DE4DFB5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For, as, </w:t>
            </w:r>
            <w:proofErr w:type="spellStart"/>
            <w:r>
              <w:t>since</w:t>
            </w:r>
            <w:proofErr w:type="spellEnd"/>
          </w:p>
        </w:tc>
      </w:tr>
      <w:tr w:rsidR="00C666A4" w14:paraId="4B414C50" w14:textId="77777777" w:rsidTr="00C6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0E2E8C7" w14:textId="78A4C330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23-27 mars</w:t>
            </w:r>
          </w:p>
        </w:tc>
        <w:tc>
          <w:tcPr>
            <w:tcW w:w="1795" w:type="dxa"/>
          </w:tcPr>
          <w:p w14:paraId="3C08E48C" w14:textId="1AA2ABD2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Séance 10</w:t>
            </w:r>
          </w:p>
        </w:tc>
        <w:tc>
          <w:tcPr>
            <w:tcW w:w="4247" w:type="dxa"/>
          </w:tcPr>
          <w:p w14:paraId="3C34A8EC" w14:textId="09EDF384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Modaux</w:t>
            </w:r>
          </w:p>
        </w:tc>
      </w:tr>
      <w:tr w:rsidR="00C666A4" w14:paraId="52F40D70" w14:textId="77777777" w:rsidTr="00C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BD5D4B8" w14:textId="76216D7F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30 mars-4 avril</w:t>
            </w:r>
          </w:p>
        </w:tc>
        <w:tc>
          <w:tcPr>
            <w:tcW w:w="1795" w:type="dxa"/>
          </w:tcPr>
          <w:p w14:paraId="054E866A" w14:textId="5A9AA48B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Séance 11</w:t>
            </w:r>
          </w:p>
        </w:tc>
        <w:tc>
          <w:tcPr>
            <w:tcW w:w="4247" w:type="dxa"/>
          </w:tcPr>
          <w:p w14:paraId="308755D1" w14:textId="3D8D6A8D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Examen blanc (autonomie)</w:t>
            </w:r>
          </w:p>
        </w:tc>
      </w:tr>
      <w:tr w:rsidR="00C666A4" w14:paraId="55DF9FC6" w14:textId="77777777" w:rsidTr="00C6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F74BB2A" w14:textId="1829734E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6-10 avril</w:t>
            </w:r>
          </w:p>
        </w:tc>
        <w:tc>
          <w:tcPr>
            <w:tcW w:w="1795" w:type="dxa"/>
          </w:tcPr>
          <w:p w14:paraId="7C3D0FE6" w14:textId="081EE9C6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Séance 12</w:t>
            </w:r>
          </w:p>
        </w:tc>
        <w:tc>
          <w:tcPr>
            <w:tcW w:w="4247" w:type="dxa"/>
          </w:tcPr>
          <w:p w14:paraId="4D97DBFF" w14:textId="2E120B99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Examen blanc (cours)</w:t>
            </w:r>
          </w:p>
        </w:tc>
      </w:tr>
      <w:tr w:rsidR="00C666A4" w14:paraId="63A037EC" w14:textId="77777777" w:rsidTr="009E4E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A8D08D" w:themeFill="accent6" w:themeFillTint="99"/>
          </w:tcPr>
          <w:p w14:paraId="24D980A8" w14:textId="294E78C7" w:rsidR="00C666A4" w:rsidRPr="00C666A4" w:rsidRDefault="00C666A4" w:rsidP="00C666A4">
            <w:pPr>
              <w:rPr>
                <w:b w:val="0"/>
                <w:bCs w:val="0"/>
              </w:rPr>
            </w:pPr>
            <w:r w:rsidRPr="00C666A4">
              <w:rPr>
                <w:b w:val="0"/>
                <w:bCs w:val="0"/>
              </w:rPr>
              <w:t>13-26 avril</w:t>
            </w:r>
          </w:p>
        </w:tc>
        <w:tc>
          <w:tcPr>
            <w:tcW w:w="6042" w:type="dxa"/>
            <w:gridSpan w:val="2"/>
            <w:shd w:val="clear" w:color="auto" w:fill="A8D08D" w:themeFill="accent6" w:themeFillTint="99"/>
          </w:tcPr>
          <w:p w14:paraId="1CCC45D8" w14:textId="6E8E3262" w:rsidR="00C666A4" w:rsidRDefault="00C666A4" w:rsidP="00C666A4">
            <w:pPr>
              <w:tabs>
                <w:tab w:val="left" w:pos="19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Pause pédagogique</w:t>
            </w:r>
          </w:p>
        </w:tc>
      </w:tr>
      <w:tr w:rsidR="00C666A4" w14:paraId="284A5D1C" w14:textId="77777777" w:rsidTr="00C66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2CC" w:themeFill="accent4" w:themeFillTint="33"/>
          </w:tcPr>
          <w:p w14:paraId="448595B3" w14:textId="3A20951C" w:rsidR="00C666A4" w:rsidRPr="00C666A4" w:rsidRDefault="009E4E31" w:rsidP="00C666A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Entre le 27 avril et le 1</w:t>
            </w:r>
            <w:r w:rsidR="00C666A4" w:rsidRPr="00C666A4">
              <w:rPr>
                <w:b w:val="0"/>
                <w:bCs w:val="0"/>
              </w:rPr>
              <w:t>5 mai</w:t>
            </w:r>
          </w:p>
        </w:tc>
        <w:tc>
          <w:tcPr>
            <w:tcW w:w="6042" w:type="dxa"/>
            <w:gridSpan w:val="2"/>
            <w:shd w:val="clear" w:color="auto" w:fill="FFF2CC" w:themeFill="accent4" w:themeFillTint="33"/>
          </w:tcPr>
          <w:p w14:paraId="75611408" w14:textId="2F3A22F9" w:rsidR="00C666A4" w:rsidRDefault="00C666A4" w:rsidP="00C66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Examen</w:t>
            </w:r>
            <w:r w:rsidR="009E4E31">
              <w:t xml:space="preserve"> (Session 1) </w:t>
            </w:r>
          </w:p>
        </w:tc>
      </w:tr>
      <w:tr w:rsidR="00C666A4" w14:paraId="1707A33D" w14:textId="77777777" w:rsidTr="00C666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FFF2CC" w:themeFill="accent4" w:themeFillTint="33"/>
          </w:tcPr>
          <w:p w14:paraId="5BC383CD" w14:textId="1BAC4370" w:rsidR="00C666A4" w:rsidRPr="00C666A4" w:rsidRDefault="009E4E31" w:rsidP="00C666A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Entre le 15 et le 30</w:t>
            </w:r>
            <w:r w:rsidR="00C666A4" w:rsidRPr="00C666A4">
              <w:rPr>
                <w:b w:val="0"/>
                <w:bCs w:val="0"/>
              </w:rPr>
              <w:t xml:space="preserve"> juin</w:t>
            </w:r>
          </w:p>
        </w:tc>
        <w:tc>
          <w:tcPr>
            <w:tcW w:w="6042" w:type="dxa"/>
            <w:gridSpan w:val="2"/>
            <w:shd w:val="clear" w:color="auto" w:fill="FFF2CC" w:themeFill="accent4" w:themeFillTint="33"/>
          </w:tcPr>
          <w:p w14:paraId="76A44568" w14:textId="4B54F467" w:rsidR="00C666A4" w:rsidRDefault="00C666A4" w:rsidP="00C66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Examen (</w:t>
            </w:r>
            <w:r w:rsidR="009E4E31">
              <w:t>S</w:t>
            </w:r>
            <w:r w:rsidRPr="00C666A4">
              <w:t>ession de rattrapage</w:t>
            </w:r>
            <w:r>
              <w:t>)</w:t>
            </w:r>
          </w:p>
        </w:tc>
      </w:tr>
    </w:tbl>
    <w:p w14:paraId="23ABE62F" w14:textId="39D4A21E" w:rsidR="00D61725" w:rsidRDefault="00D61725" w:rsidP="00C666A4">
      <w:pPr>
        <w:pStyle w:val="Paragraphedeliste"/>
        <w:spacing w:after="240" w:line="240" w:lineRule="auto"/>
        <w:contextualSpacing w:val="0"/>
      </w:pPr>
    </w:p>
    <w:sectPr w:rsidR="00D617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9E46" w14:textId="77777777" w:rsidR="00C92F6F" w:rsidRDefault="00C92F6F" w:rsidP="00D61725">
      <w:pPr>
        <w:spacing w:after="0" w:line="240" w:lineRule="auto"/>
      </w:pPr>
      <w:r>
        <w:separator/>
      </w:r>
    </w:p>
  </w:endnote>
  <w:endnote w:type="continuationSeparator" w:id="0">
    <w:p w14:paraId="25529EEE" w14:textId="77777777" w:rsidR="00C92F6F" w:rsidRDefault="00C92F6F" w:rsidP="00D6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5E0B" w14:textId="26D22D40" w:rsidR="00D61725" w:rsidRDefault="00D61725" w:rsidP="00D61725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5534" w14:textId="77777777" w:rsidR="00C92F6F" w:rsidRDefault="00C92F6F" w:rsidP="00D61725">
      <w:pPr>
        <w:spacing w:after="0" w:line="240" w:lineRule="auto"/>
      </w:pPr>
      <w:r>
        <w:separator/>
      </w:r>
    </w:p>
  </w:footnote>
  <w:footnote w:type="continuationSeparator" w:id="0">
    <w:p w14:paraId="0A2CFD3B" w14:textId="77777777" w:rsidR="00C92F6F" w:rsidRDefault="00C92F6F" w:rsidP="00D6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E6EC" w14:textId="3E481750" w:rsidR="00D61725" w:rsidRDefault="00D61725" w:rsidP="00D61725">
    <w:pPr>
      <w:pStyle w:val="En-tte"/>
      <w:jc w:val="right"/>
    </w:pPr>
    <w:r>
      <w:t>S2 – Anglais – Compréhension écrite</w:t>
    </w:r>
  </w:p>
  <w:p w14:paraId="6F9DC947" w14:textId="3AF359E8" w:rsidR="00D61725" w:rsidRDefault="00D61725" w:rsidP="00507096">
    <w:pPr>
      <w:pStyle w:val="En-tte"/>
      <w:jc w:val="right"/>
    </w:pPr>
    <w:r>
      <w:t>Plan du cours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96CE3"/>
    <w:multiLevelType w:val="hybridMultilevel"/>
    <w:tmpl w:val="29643B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60F5"/>
    <w:multiLevelType w:val="hybridMultilevel"/>
    <w:tmpl w:val="AAF4F8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E4150"/>
    <w:multiLevelType w:val="hybridMultilevel"/>
    <w:tmpl w:val="DDB880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620C1"/>
    <w:multiLevelType w:val="hybridMultilevel"/>
    <w:tmpl w:val="70A006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509832">
    <w:abstractNumId w:val="0"/>
  </w:num>
  <w:num w:numId="2" w16cid:durableId="1773353981">
    <w:abstractNumId w:val="1"/>
  </w:num>
  <w:num w:numId="3" w16cid:durableId="1796634647">
    <w:abstractNumId w:val="3"/>
  </w:num>
  <w:num w:numId="4" w16cid:durableId="944075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F5"/>
    <w:rsid w:val="000A7A61"/>
    <w:rsid w:val="00276939"/>
    <w:rsid w:val="004332E1"/>
    <w:rsid w:val="00507096"/>
    <w:rsid w:val="00512783"/>
    <w:rsid w:val="006A37D9"/>
    <w:rsid w:val="006D2BF8"/>
    <w:rsid w:val="00926FF5"/>
    <w:rsid w:val="009E4E31"/>
    <w:rsid w:val="00C666A4"/>
    <w:rsid w:val="00C92F6F"/>
    <w:rsid w:val="00D04ECA"/>
    <w:rsid w:val="00D6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F55A3"/>
  <w15:chartTrackingRefBased/>
  <w15:docId w15:val="{7F14AB55-EC70-4D2A-BCC5-F2AD51C0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6A4"/>
    <w:pPr>
      <w:spacing w:line="360" w:lineRule="auto"/>
    </w:pPr>
    <w:rPr>
      <w:rFonts w:ascii="Arial" w:hAnsi="Arial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C666A4"/>
    <w:pPr>
      <w:keepNext/>
      <w:keepLines/>
      <w:spacing w:before="240" w:after="0"/>
      <w:outlineLvl w:val="0"/>
    </w:pPr>
    <w:rPr>
      <w:rFonts w:eastAsiaTheme="majorEastAsia" w:cstheme="majorBidi"/>
      <w:b/>
      <w:sz w:val="40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725"/>
  </w:style>
  <w:style w:type="paragraph" w:styleId="Pieddepage">
    <w:name w:val="footer"/>
    <w:basedOn w:val="Normal"/>
    <w:link w:val="PieddepageCar"/>
    <w:uiPriority w:val="99"/>
    <w:unhideWhenUsed/>
    <w:rsid w:val="00D6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725"/>
  </w:style>
  <w:style w:type="character" w:customStyle="1" w:styleId="Titre1Car">
    <w:name w:val="Titre 1 Car"/>
    <w:basedOn w:val="Policepardfaut"/>
    <w:link w:val="Titre1"/>
    <w:uiPriority w:val="9"/>
    <w:rsid w:val="00C666A4"/>
    <w:rPr>
      <w:rFonts w:ascii="Arial" w:eastAsiaTheme="majorEastAsia" w:hAnsi="Arial" w:cstheme="majorBidi"/>
      <w:b/>
      <w:sz w:val="40"/>
      <w:szCs w:val="32"/>
    </w:rPr>
  </w:style>
  <w:style w:type="paragraph" w:styleId="Paragraphedeliste">
    <w:name w:val="List Paragraph"/>
    <w:basedOn w:val="Normal"/>
    <w:uiPriority w:val="34"/>
    <w:qFormat/>
    <w:rsid w:val="00D61725"/>
    <w:pPr>
      <w:ind w:left="720"/>
      <w:contextualSpacing/>
    </w:pPr>
  </w:style>
  <w:style w:type="table" w:styleId="Grilledutableau">
    <w:name w:val="Table Grid"/>
    <w:basedOn w:val="TableauNormal"/>
    <w:uiPriority w:val="39"/>
    <w:rsid w:val="00C66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5">
    <w:name w:val="Grid Table 4 Accent 5"/>
    <w:basedOn w:val="TableauNormal"/>
    <w:uiPriority w:val="49"/>
    <w:rsid w:val="00C666A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lorraine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Usevich</dc:creator>
  <cp:keywords/>
  <dc:description/>
  <cp:lastModifiedBy>Corinne Chainel</cp:lastModifiedBy>
  <cp:revision>2</cp:revision>
  <dcterms:created xsi:type="dcterms:W3CDTF">2026-01-08T08:32:00Z</dcterms:created>
  <dcterms:modified xsi:type="dcterms:W3CDTF">2026-01-08T08:32:00Z</dcterms:modified>
</cp:coreProperties>
</file>